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2021" w:tblpY="1157"/>
        <w:tblOverlap w:val="never"/>
        <w:tblW w:w="8644" w:type="dxa"/>
        <w:tblInd w:w="0" w:type="dxa"/>
        <w:tblCellMar>
          <w:top w:w="118" w:type="dxa"/>
          <w:left w:w="5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644"/>
      </w:tblGrid>
      <w:tr w:rsidR="001F6280" w:rsidTr="001F6280">
        <w:trPr>
          <w:trHeight w:val="451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280" w:rsidRPr="001F6280" w:rsidRDefault="001F6280" w:rsidP="001F6280">
            <w:pPr>
              <w:spacing w:after="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ACHAT PETIT MATERIEL</w:t>
            </w:r>
          </w:p>
        </w:tc>
      </w:tr>
    </w:tbl>
    <w:tbl>
      <w:tblPr>
        <w:tblStyle w:val="TableGrid"/>
        <w:tblpPr w:leftFromText="141" w:rightFromText="141" w:vertAnchor="text" w:horzAnchor="margin" w:tblpY="2694"/>
        <w:tblW w:w="10783" w:type="dxa"/>
        <w:tblInd w:w="0" w:type="dxa"/>
        <w:tblCellMar>
          <w:top w:w="132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362"/>
        <w:gridCol w:w="686"/>
        <w:gridCol w:w="961"/>
        <w:gridCol w:w="797"/>
        <w:gridCol w:w="6303"/>
      </w:tblGrid>
      <w:tr w:rsidR="001F6280" w:rsidTr="001F6280">
        <w:trPr>
          <w:trHeight w:val="454"/>
        </w:trPr>
        <w:tc>
          <w:tcPr>
            <w:tcW w:w="2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6280" w:rsidRPr="001F6280" w:rsidRDefault="001F6280" w:rsidP="001F6280">
            <w:pPr>
              <w:rPr>
                <w:b/>
                <w:sz w:val="24"/>
                <w:szCs w:val="24"/>
              </w:rPr>
            </w:pPr>
            <w:r w:rsidRPr="001F6280">
              <w:rPr>
                <w:b/>
                <w:sz w:val="24"/>
                <w:szCs w:val="24"/>
              </w:rPr>
              <w:t>Nom de l’association</w:t>
            </w:r>
            <w:r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80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6280" w:rsidRDefault="001F6280" w:rsidP="001F6280">
            <w:pPr>
              <w:spacing w:after="0"/>
              <w:ind w:left="1033"/>
            </w:pPr>
          </w:p>
        </w:tc>
      </w:tr>
      <w:tr w:rsidR="001F6280" w:rsidTr="001F6280">
        <w:trPr>
          <w:trHeight w:val="500"/>
        </w:trPr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280" w:rsidRDefault="001F6280" w:rsidP="001F628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Commission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6280" w:rsidRDefault="001F6280" w:rsidP="001F628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0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6280" w:rsidRDefault="001F6280" w:rsidP="001F6280"/>
        </w:tc>
      </w:tr>
      <w:tr w:rsidR="001F6280" w:rsidTr="001F6280">
        <w:trPr>
          <w:trHeight w:val="502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280" w:rsidRDefault="001F6280" w:rsidP="001F628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Date </w:t>
            </w:r>
          </w:p>
        </w:tc>
        <w:tc>
          <w:tcPr>
            <w:tcW w:w="2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6280" w:rsidRDefault="001F6280" w:rsidP="001F628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6280" w:rsidRDefault="001F6280" w:rsidP="001F6280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280" w:rsidRDefault="001F6280" w:rsidP="001F628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Lieu :  </w:t>
            </w:r>
          </w:p>
        </w:tc>
        <w:tc>
          <w:tcPr>
            <w:tcW w:w="6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280" w:rsidRDefault="001F6280" w:rsidP="001F628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63DAB" w:rsidRDefault="00315B5A" w:rsidP="001F6280">
      <w:pPr>
        <w:tabs>
          <w:tab w:val="center" w:pos="6730"/>
        </w:tabs>
        <w:spacing w:after="2177"/>
        <w:ind w:left="-430"/>
        <w:jc w:val="center"/>
      </w:pPr>
      <w:r>
        <w:rPr>
          <w:noProof/>
        </w:rPr>
        <w:drawing>
          <wp:inline distT="0" distB="0" distL="0" distR="0">
            <wp:extent cx="1351788" cy="111709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1788" cy="111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280" w:rsidRDefault="00315B5A">
      <w:pPr>
        <w:spacing w:after="0"/>
        <w:rPr>
          <w:sz w:val="12"/>
        </w:rPr>
      </w:pPr>
      <w:r>
        <w:rPr>
          <w:sz w:val="12"/>
        </w:rPr>
        <w:t xml:space="preserve"> </w:t>
      </w: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681"/>
        <w:gridCol w:w="3544"/>
        <w:gridCol w:w="3543"/>
      </w:tblGrid>
      <w:tr w:rsidR="00B4608D" w:rsidTr="00B4608D">
        <w:tc>
          <w:tcPr>
            <w:tcW w:w="3681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</w:tr>
      <w:tr w:rsidR="00B4608D" w:rsidTr="00B4608D">
        <w:tc>
          <w:tcPr>
            <w:tcW w:w="3681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</w:tr>
      <w:tr w:rsidR="00B4608D" w:rsidTr="00B4608D">
        <w:tc>
          <w:tcPr>
            <w:tcW w:w="3681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</w:tr>
      <w:tr w:rsidR="00B4608D" w:rsidTr="00B4608D">
        <w:tc>
          <w:tcPr>
            <w:tcW w:w="3681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B4608D" w:rsidRDefault="00B4608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F6280" w:rsidRPr="00B4608D" w:rsidRDefault="001F6280">
      <w:pPr>
        <w:spacing w:after="0"/>
        <w:rPr>
          <w:sz w:val="28"/>
          <w:szCs w:val="28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  <w:rPr>
          <w:sz w:val="12"/>
        </w:rPr>
      </w:pPr>
    </w:p>
    <w:p w:rsidR="001F6280" w:rsidRDefault="001F6280">
      <w:pPr>
        <w:spacing w:after="0"/>
      </w:pPr>
    </w:p>
    <w:p w:rsidR="00E63DAB" w:rsidRDefault="00315B5A">
      <w:pPr>
        <w:spacing w:after="0"/>
      </w:pPr>
      <w:r>
        <w:rPr>
          <w:sz w:val="12"/>
        </w:rPr>
        <w:t xml:space="preserve"> </w:t>
      </w:r>
    </w:p>
    <w:tbl>
      <w:tblPr>
        <w:tblStyle w:val="TableGrid"/>
        <w:tblW w:w="10767" w:type="dxa"/>
        <w:tblInd w:w="4" w:type="dxa"/>
        <w:tblCellMar>
          <w:top w:w="0" w:type="dxa"/>
          <w:left w:w="44" w:type="dxa"/>
          <w:bottom w:w="6" w:type="dxa"/>
          <w:right w:w="9" w:type="dxa"/>
        </w:tblCellMar>
        <w:tblLook w:val="04A0" w:firstRow="1" w:lastRow="0" w:firstColumn="1" w:lastColumn="0" w:noHBand="0" w:noVBand="1"/>
      </w:tblPr>
      <w:tblGrid>
        <w:gridCol w:w="1576"/>
        <w:gridCol w:w="2714"/>
        <w:gridCol w:w="6477"/>
      </w:tblGrid>
      <w:tr w:rsidR="00E63DAB" w:rsidTr="001F6280">
        <w:trPr>
          <w:trHeight w:val="88"/>
        </w:trPr>
        <w:tc>
          <w:tcPr>
            <w:tcW w:w="429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63DAB" w:rsidRDefault="00E63DAB"/>
        </w:tc>
        <w:tc>
          <w:tcPr>
            <w:tcW w:w="6477" w:type="dxa"/>
            <w:vMerge w:val="restart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:rsidR="00E63DAB" w:rsidRDefault="00315B5A">
            <w:pPr>
              <w:tabs>
                <w:tab w:val="center" w:pos="1549"/>
              </w:tabs>
              <w:spacing w:after="34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Date :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795634" w:rsidRDefault="00315B5A">
            <w:pPr>
              <w:tabs>
                <w:tab w:val="center" w:pos="1354"/>
              </w:tabs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95634">
              <w:rPr>
                <w:rFonts w:ascii="Arial" w:eastAsia="Arial" w:hAnsi="Arial" w:cs="Arial"/>
                <w:sz w:val="20"/>
              </w:rPr>
              <w:t xml:space="preserve">          </w:t>
            </w:r>
          </w:p>
          <w:p w:rsidR="00795634" w:rsidRDefault="00795634">
            <w:pPr>
              <w:tabs>
                <w:tab w:val="center" w:pos="1354"/>
              </w:tabs>
              <w:spacing w:after="0"/>
              <w:rPr>
                <w:rFonts w:ascii="Arial" w:eastAsia="Arial" w:hAnsi="Arial" w:cs="Arial"/>
                <w:sz w:val="20"/>
              </w:rPr>
            </w:pPr>
          </w:p>
          <w:p w:rsidR="00E63DAB" w:rsidRDefault="00795634">
            <w:pPr>
              <w:spacing w:after="0"/>
              <w:ind w:left="857"/>
            </w:pPr>
            <w:r>
              <w:rPr>
                <w:rFonts w:ascii="Arial" w:eastAsia="Arial" w:hAnsi="Arial" w:cs="Arial"/>
              </w:rPr>
              <w:t xml:space="preserve">      Signature Obligatoire</w:t>
            </w:r>
            <w:r w:rsidR="00315B5A">
              <w:rPr>
                <w:rFonts w:ascii="Arial" w:eastAsia="Arial" w:hAnsi="Arial" w:cs="Arial"/>
              </w:rPr>
              <w:t xml:space="preserve"> </w:t>
            </w:r>
          </w:p>
        </w:tc>
      </w:tr>
      <w:tr w:rsidR="00E63DAB" w:rsidTr="001F6280">
        <w:trPr>
          <w:trHeight w:val="230"/>
        </w:trPr>
        <w:tc>
          <w:tcPr>
            <w:tcW w:w="429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E63DAB" w:rsidRDefault="00315B5A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Cadre réservé au comité régional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E63DAB"/>
        </w:tc>
      </w:tr>
      <w:tr w:rsidR="00E63DAB" w:rsidTr="001F6280">
        <w:trPr>
          <w:trHeight w:val="312"/>
        </w:trPr>
        <w:tc>
          <w:tcPr>
            <w:tcW w:w="4290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63DAB" w:rsidRDefault="00E63DA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E63DAB"/>
        </w:tc>
      </w:tr>
      <w:tr w:rsidR="00E63DAB" w:rsidTr="001F6280">
        <w:trPr>
          <w:trHeight w:val="433"/>
        </w:trPr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3DAB" w:rsidRDefault="001F6280">
            <w:pPr>
              <w:spacing w:after="0"/>
            </w:pPr>
            <w:r>
              <w:t xml:space="preserve"> Montant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63DAB" w:rsidRDefault="00315B5A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E63DAB"/>
        </w:tc>
      </w:tr>
      <w:tr w:rsidR="00E63DAB" w:rsidTr="001F6280">
        <w:trPr>
          <w:trHeight w:val="134"/>
        </w:trPr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E63DAB" w:rsidRDefault="00795634">
            <w:r>
              <w:t>Le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E63DAB" w:rsidRDefault="00E63DA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E63DAB"/>
        </w:tc>
      </w:tr>
      <w:tr w:rsidR="00E63DAB" w:rsidTr="001F6280">
        <w:trPr>
          <w:trHeight w:val="295"/>
        </w:trPr>
        <w:tc>
          <w:tcPr>
            <w:tcW w:w="157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63DAB" w:rsidRDefault="00E63DAB">
            <w:pPr>
              <w:spacing w:after="0"/>
            </w:pP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63DAB" w:rsidRDefault="00315B5A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7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315B5A">
            <w:pPr>
              <w:spacing w:after="182"/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63DAB" w:rsidRDefault="00315B5A" w:rsidP="001F6280">
            <w:pPr>
              <w:spacing w:after="252"/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3DAB" w:rsidTr="001F6280">
        <w:trPr>
          <w:trHeight w:val="430"/>
        </w:trPr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3DAB" w:rsidRDefault="001F628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Validé</w:t>
            </w:r>
            <w:r w:rsidR="00315B5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63DAB" w:rsidRDefault="00315B5A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E63DAB"/>
        </w:tc>
      </w:tr>
      <w:tr w:rsidR="00E63DAB" w:rsidTr="001F6280">
        <w:trPr>
          <w:trHeight w:val="439"/>
        </w:trPr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E63DAB" w:rsidRDefault="00E63DAB">
            <w:pPr>
              <w:spacing w:after="0"/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63DAB" w:rsidRDefault="00315B5A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63DAB" w:rsidRDefault="00E63DAB"/>
        </w:tc>
      </w:tr>
    </w:tbl>
    <w:p w:rsidR="00E63DAB" w:rsidRPr="00C453E7" w:rsidRDefault="00E63DAB" w:rsidP="00C453E7">
      <w:pPr>
        <w:spacing w:after="244"/>
        <w:rPr>
          <w:rFonts w:ascii="Times New Roman" w:eastAsia="Times New Roman" w:hAnsi="Times New Roman" w:cs="Times New Roman"/>
          <w:sz w:val="12"/>
        </w:rPr>
      </w:pPr>
    </w:p>
    <w:p w:rsidR="00AF0A7F" w:rsidRDefault="00315B5A">
      <w:pPr>
        <w:tabs>
          <w:tab w:val="center" w:pos="6561"/>
        </w:tabs>
        <w:spacing w:after="65"/>
        <w:rPr>
          <w:rFonts w:ascii="Arial" w:eastAsia="Arial" w:hAnsi="Arial" w:cs="Arial"/>
          <w:b/>
          <w:color w:val="009FE3"/>
          <w:sz w:val="20"/>
        </w:rPr>
      </w:pPr>
      <w:r>
        <w:rPr>
          <w:rFonts w:ascii="Arial" w:eastAsia="Arial" w:hAnsi="Arial" w:cs="Arial"/>
          <w:b/>
          <w:color w:val="009FE3"/>
          <w:sz w:val="20"/>
        </w:rPr>
        <w:t>Comité régional FSCF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                                                                     N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icole GRILLOT    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                                           </w:t>
      </w:r>
    </w:p>
    <w:p w:rsidR="00E63DAB" w:rsidRPr="00C453E7" w:rsidRDefault="00315B5A">
      <w:pPr>
        <w:tabs>
          <w:tab w:val="center" w:pos="6561"/>
        </w:tabs>
        <w:spacing w:after="65"/>
        <w:rPr>
          <w:rFonts w:ascii="Arial" w:eastAsia="Arial" w:hAnsi="Arial" w:cs="Arial"/>
          <w:b/>
          <w:color w:val="009FE3"/>
          <w:sz w:val="20"/>
        </w:rPr>
      </w:pPr>
      <w:r>
        <w:rPr>
          <w:rFonts w:ascii="Arial" w:eastAsia="Arial" w:hAnsi="Arial" w:cs="Arial"/>
          <w:b/>
          <w:color w:val="009FE3"/>
          <w:sz w:val="20"/>
        </w:rPr>
        <w:t xml:space="preserve"> Bourgogne-Franche-Comté </w:t>
      </w:r>
      <w:r w:rsidR="001F6280">
        <w:rPr>
          <w:rFonts w:ascii="Arial" w:eastAsia="Arial" w:hAnsi="Arial" w:cs="Arial"/>
          <w:b/>
          <w:color w:val="009FE3"/>
          <w:sz w:val="20"/>
        </w:rPr>
        <w:t xml:space="preserve">   </w:t>
      </w:r>
      <w:r w:rsidR="00795634">
        <w:rPr>
          <w:rFonts w:ascii="Arial" w:eastAsia="Arial" w:hAnsi="Arial" w:cs="Arial"/>
          <w:b/>
          <w:color w:val="009FE3"/>
          <w:sz w:val="20"/>
        </w:rPr>
        <w:t xml:space="preserve">   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 </w:t>
      </w:r>
      <w:r w:rsidR="001F6280">
        <w:rPr>
          <w:rFonts w:ascii="Arial" w:eastAsia="Arial" w:hAnsi="Arial" w:cs="Arial"/>
          <w:b/>
          <w:color w:val="009FE3"/>
          <w:sz w:val="20"/>
        </w:rPr>
        <w:t xml:space="preserve">   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             </w:t>
      </w:r>
      <w:r w:rsidR="001F6280">
        <w:rPr>
          <w:rFonts w:ascii="Arial" w:eastAsia="Arial" w:hAnsi="Arial" w:cs="Arial"/>
          <w:b/>
          <w:color w:val="009FE3"/>
          <w:sz w:val="20"/>
        </w:rPr>
        <w:t xml:space="preserve"> 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                               </w:t>
      </w:r>
      <w:r w:rsidR="00795634">
        <w:rPr>
          <w:rFonts w:ascii="Arial" w:eastAsia="Arial" w:hAnsi="Arial" w:cs="Arial"/>
          <w:b/>
          <w:color w:val="009FE3"/>
          <w:sz w:val="20"/>
        </w:rPr>
        <w:t xml:space="preserve"> </w:t>
      </w:r>
      <w:r w:rsidR="00AF0A7F">
        <w:rPr>
          <w:rFonts w:ascii="Arial" w:eastAsia="Arial" w:hAnsi="Arial" w:cs="Arial"/>
          <w:b/>
          <w:color w:val="009FE3"/>
          <w:sz w:val="20"/>
        </w:rPr>
        <w:t xml:space="preserve"> </w:t>
      </w:r>
      <w:r w:rsidR="00C453E7">
        <w:rPr>
          <w:rFonts w:ascii="Arial" w:eastAsia="Arial" w:hAnsi="Arial" w:cs="Arial"/>
          <w:b/>
          <w:color w:val="009FE3"/>
          <w:sz w:val="20"/>
        </w:rPr>
        <w:t>Trésorière</w:t>
      </w:r>
      <w:r w:rsidR="00795634">
        <w:rPr>
          <w:rFonts w:ascii="Arial" w:eastAsia="Arial" w:hAnsi="Arial" w:cs="Arial"/>
          <w:b/>
          <w:color w:val="009FE3"/>
          <w:sz w:val="20"/>
        </w:rPr>
        <w:t xml:space="preserve">                                                                                </w:t>
      </w:r>
      <w:r w:rsidR="001F6280">
        <w:rPr>
          <w:rFonts w:ascii="Arial" w:eastAsia="Arial" w:hAnsi="Arial" w:cs="Arial"/>
          <w:b/>
          <w:color w:val="009FE3"/>
          <w:sz w:val="20"/>
        </w:rPr>
        <w:t xml:space="preserve">                                     </w:t>
      </w:r>
      <w:r w:rsidR="00795634">
        <w:rPr>
          <w:rFonts w:ascii="Arial" w:eastAsia="Arial" w:hAnsi="Arial" w:cs="Arial"/>
          <w:b/>
          <w:color w:val="009FE3"/>
          <w:sz w:val="20"/>
        </w:rPr>
        <w:t xml:space="preserve">                                                   </w:t>
      </w:r>
      <w:r w:rsidR="001F6280">
        <w:rPr>
          <w:rFonts w:ascii="Arial" w:eastAsia="Arial" w:hAnsi="Arial" w:cs="Arial"/>
          <w:b/>
          <w:color w:val="009FE3"/>
          <w:sz w:val="20"/>
        </w:rPr>
        <w:t xml:space="preserve"> </w:t>
      </w:r>
    </w:p>
    <w:p w:rsidR="00E63DAB" w:rsidRDefault="00315B5A">
      <w:pPr>
        <w:tabs>
          <w:tab w:val="right" w:pos="8712"/>
        </w:tabs>
        <w:spacing w:after="4" w:line="255" w:lineRule="auto"/>
      </w:pPr>
      <w:r>
        <w:rPr>
          <w:rFonts w:ascii="Arial" w:eastAsia="Arial" w:hAnsi="Arial" w:cs="Arial"/>
          <w:sz w:val="20"/>
        </w:rPr>
        <w:t xml:space="preserve">20 Rue </w:t>
      </w:r>
      <w:proofErr w:type="spellStart"/>
      <w:r>
        <w:rPr>
          <w:rFonts w:ascii="Arial" w:eastAsia="Arial" w:hAnsi="Arial" w:cs="Arial"/>
          <w:sz w:val="20"/>
        </w:rPr>
        <w:t>Mégevand</w:t>
      </w:r>
      <w:proofErr w:type="spellEnd"/>
      <w:r>
        <w:rPr>
          <w:rFonts w:ascii="Arial" w:eastAsia="Arial" w:hAnsi="Arial" w:cs="Arial"/>
          <w:sz w:val="20"/>
        </w:rPr>
        <w:t xml:space="preserve"> – 25041 Besançon Cedex </w:t>
      </w:r>
      <w:r>
        <w:rPr>
          <w:rFonts w:ascii="Arial" w:eastAsia="Arial" w:hAnsi="Arial" w:cs="Arial"/>
          <w:sz w:val="20"/>
        </w:rPr>
        <w:tab/>
      </w:r>
      <w:r w:rsidR="00795634">
        <w:rPr>
          <w:rFonts w:ascii="Arial" w:eastAsia="Arial" w:hAnsi="Arial" w:cs="Arial"/>
          <w:sz w:val="20"/>
        </w:rPr>
        <w:t xml:space="preserve">       </w:t>
      </w:r>
      <w:r w:rsidR="00AF0A7F">
        <w:rPr>
          <w:rFonts w:ascii="Arial" w:eastAsia="Arial" w:hAnsi="Arial" w:cs="Arial"/>
          <w:sz w:val="20"/>
        </w:rPr>
        <w:t xml:space="preserve">       </w:t>
      </w:r>
      <w:r w:rsidR="00795634">
        <w:rPr>
          <w:rFonts w:ascii="Arial" w:eastAsia="Arial" w:hAnsi="Arial" w:cs="Arial"/>
          <w:sz w:val="20"/>
        </w:rPr>
        <w:t xml:space="preserve"> </w:t>
      </w:r>
      <w:r w:rsidR="00B4608D">
        <w:rPr>
          <w:rFonts w:ascii="Arial" w:eastAsia="Arial" w:hAnsi="Arial" w:cs="Arial"/>
          <w:sz w:val="20"/>
        </w:rPr>
        <w:t xml:space="preserve">    </w:t>
      </w:r>
      <w:r w:rsidR="00AF0A7F">
        <w:rPr>
          <w:rFonts w:ascii="Arial" w:eastAsia="Arial" w:hAnsi="Arial" w:cs="Arial"/>
          <w:sz w:val="20"/>
        </w:rPr>
        <w:t xml:space="preserve">    </w:t>
      </w:r>
      <w:r w:rsidR="00B4608D">
        <w:rPr>
          <w:rFonts w:ascii="Arial" w:eastAsia="Arial" w:hAnsi="Arial" w:cs="Arial"/>
          <w:sz w:val="20"/>
        </w:rPr>
        <w:t xml:space="preserve">20 Rue </w:t>
      </w:r>
      <w:proofErr w:type="spellStart"/>
      <w:r w:rsidR="00B4608D">
        <w:rPr>
          <w:rFonts w:ascii="Arial" w:eastAsia="Arial" w:hAnsi="Arial" w:cs="Arial"/>
          <w:sz w:val="20"/>
        </w:rPr>
        <w:t>Mégevand</w:t>
      </w:r>
      <w:proofErr w:type="spellEnd"/>
      <w:r w:rsidR="00B4608D">
        <w:rPr>
          <w:rFonts w:ascii="Arial" w:eastAsia="Arial" w:hAnsi="Arial" w:cs="Arial"/>
          <w:sz w:val="20"/>
        </w:rPr>
        <w:t xml:space="preserve"> – 25000</w:t>
      </w:r>
      <w:r w:rsidR="00AF0A7F">
        <w:rPr>
          <w:rFonts w:ascii="Arial" w:eastAsia="Arial" w:hAnsi="Arial" w:cs="Arial"/>
          <w:sz w:val="20"/>
        </w:rPr>
        <w:t xml:space="preserve"> Besançon </w:t>
      </w:r>
    </w:p>
    <w:p w:rsidR="00AF0A7F" w:rsidRDefault="00315B5A" w:rsidP="00795634">
      <w:pPr>
        <w:spacing w:after="180" w:line="255" w:lineRule="auto"/>
        <w:ind w:left="50" w:hanging="10"/>
        <w:rPr>
          <w:rFonts w:ascii="Arial" w:eastAsia="Arial" w:hAnsi="Arial" w:cs="Arial"/>
          <w:color w:val="000080"/>
          <w:sz w:val="20"/>
          <w:u w:val="single" w:color="000080"/>
        </w:rPr>
      </w:pPr>
      <w:r>
        <w:rPr>
          <w:rFonts w:ascii="Arial" w:eastAsia="Arial" w:hAnsi="Arial" w:cs="Arial"/>
          <w:sz w:val="20"/>
        </w:rPr>
        <w:t xml:space="preserve">03 81 25 28 12 – </w:t>
      </w:r>
      <w:r w:rsidR="00AF0A7F" w:rsidRPr="00B4608D">
        <w:rPr>
          <w:rFonts w:ascii="Arial" w:eastAsia="Arial" w:hAnsi="Arial" w:cs="Arial"/>
          <w:color w:val="000080"/>
          <w:sz w:val="20"/>
          <w:u w:color="000080"/>
        </w:rPr>
        <w:t>comite-regional@fscf-bfc.fr</w:t>
      </w:r>
      <w:r w:rsidR="00B4608D">
        <w:rPr>
          <w:rFonts w:ascii="Arial" w:eastAsia="Arial" w:hAnsi="Arial" w:cs="Arial"/>
          <w:color w:val="000080"/>
          <w:sz w:val="20"/>
          <w:u w:val="single" w:color="000080"/>
        </w:rPr>
        <w:t xml:space="preserve"> </w:t>
      </w:r>
      <w:r w:rsidR="00B4608D" w:rsidRPr="00B4608D">
        <w:rPr>
          <w:rFonts w:ascii="Arial" w:eastAsia="Arial" w:hAnsi="Arial" w:cs="Arial"/>
          <w:color w:val="000080"/>
          <w:sz w:val="20"/>
          <w:u w:color="000080"/>
        </w:rPr>
        <w:t xml:space="preserve">                          06 07 23 75 25 tresoreie@fscf-bfc.fr</w:t>
      </w:r>
    </w:p>
    <w:p w:rsidR="00AF0A7F" w:rsidRDefault="00AF0A7F" w:rsidP="00795634">
      <w:pPr>
        <w:spacing w:after="180" w:line="255" w:lineRule="auto"/>
        <w:ind w:left="50" w:hanging="10"/>
        <w:rPr>
          <w:rFonts w:ascii="Arial" w:eastAsia="Arial" w:hAnsi="Arial" w:cs="Arial"/>
          <w:color w:val="000080"/>
          <w:sz w:val="20"/>
          <w:u w:val="single" w:color="000080"/>
        </w:rPr>
      </w:pPr>
      <w:bookmarkStart w:id="0" w:name="_GoBack"/>
      <w:bookmarkEnd w:id="0"/>
    </w:p>
    <w:p w:rsidR="00CA4654" w:rsidRDefault="00CA4654" w:rsidP="00795634">
      <w:pPr>
        <w:spacing w:after="180" w:line="255" w:lineRule="auto"/>
        <w:ind w:left="50" w:hanging="10"/>
        <w:rPr>
          <w:rFonts w:ascii="Arial" w:eastAsia="Arial" w:hAnsi="Arial" w:cs="Arial"/>
          <w:color w:val="000080"/>
          <w:sz w:val="20"/>
          <w:u w:val="single" w:color="000080"/>
        </w:rPr>
      </w:pPr>
    </w:p>
    <w:p w:rsidR="00CA4654" w:rsidRDefault="00CA4654" w:rsidP="00795634">
      <w:pPr>
        <w:spacing w:after="180" w:line="255" w:lineRule="auto"/>
        <w:ind w:left="50" w:hanging="10"/>
        <w:rPr>
          <w:rFonts w:ascii="Arial" w:eastAsia="Arial" w:hAnsi="Arial" w:cs="Arial"/>
          <w:color w:val="000080"/>
          <w:sz w:val="20"/>
          <w:u w:val="single" w:color="000080"/>
        </w:rPr>
      </w:pPr>
    </w:p>
    <w:p w:rsidR="00CA4654" w:rsidRDefault="00CA4654" w:rsidP="00795634">
      <w:pPr>
        <w:spacing w:after="180" w:line="255" w:lineRule="auto"/>
        <w:ind w:left="50" w:hanging="10"/>
        <w:rPr>
          <w:rFonts w:ascii="Arial" w:eastAsia="Arial" w:hAnsi="Arial" w:cs="Arial"/>
          <w:color w:val="000080"/>
          <w:sz w:val="20"/>
          <w:u w:val="single" w:color="000080"/>
        </w:rPr>
      </w:pPr>
    </w:p>
    <w:p w:rsidR="00795634" w:rsidRDefault="00795634" w:rsidP="00AF0A7F">
      <w:pPr>
        <w:spacing w:after="180" w:line="255" w:lineRule="auto"/>
      </w:pPr>
      <w:r>
        <w:rPr>
          <w:rFonts w:ascii="Arial" w:eastAsia="Arial" w:hAnsi="Arial" w:cs="Arial"/>
          <w:color w:val="000080"/>
          <w:sz w:val="20"/>
          <w:u w:val="single" w:color="000080"/>
        </w:rPr>
        <w:t xml:space="preserve">                      </w:t>
      </w:r>
    </w:p>
    <w:p w:rsidR="00E63DAB" w:rsidRDefault="00E63DAB" w:rsidP="00795634">
      <w:pPr>
        <w:spacing w:after="180" w:line="255" w:lineRule="auto"/>
        <w:ind w:left="50" w:hanging="10"/>
      </w:pPr>
    </w:p>
    <w:p w:rsidR="00E63DAB" w:rsidRDefault="00315B5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63DAB">
      <w:pgSz w:w="11906" w:h="16838"/>
      <w:pgMar w:top="247" w:right="2628" w:bottom="144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89" w:rsidRDefault="00A41C89" w:rsidP="00C453E7">
      <w:pPr>
        <w:spacing w:after="0" w:line="240" w:lineRule="auto"/>
      </w:pPr>
      <w:r>
        <w:separator/>
      </w:r>
    </w:p>
  </w:endnote>
  <w:endnote w:type="continuationSeparator" w:id="0">
    <w:p w:rsidR="00A41C89" w:rsidRDefault="00A41C89" w:rsidP="00C4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89" w:rsidRDefault="00A41C89" w:rsidP="00C453E7">
      <w:pPr>
        <w:spacing w:after="0" w:line="240" w:lineRule="auto"/>
      </w:pPr>
      <w:r>
        <w:separator/>
      </w:r>
    </w:p>
  </w:footnote>
  <w:footnote w:type="continuationSeparator" w:id="0">
    <w:p w:rsidR="00A41C89" w:rsidRDefault="00A41C89" w:rsidP="00C45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AB"/>
    <w:rsid w:val="001F6280"/>
    <w:rsid w:val="00315B5A"/>
    <w:rsid w:val="00795634"/>
    <w:rsid w:val="00A41C89"/>
    <w:rsid w:val="00AF0A7F"/>
    <w:rsid w:val="00B4608D"/>
    <w:rsid w:val="00C453E7"/>
    <w:rsid w:val="00CA4654"/>
    <w:rsid w:val="00E6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3206"/>
  <w15:docId w15:val="{9EEC94EE-65EF-4AF6-91BB-8FB029FC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9563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4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5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3E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3E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note_frais_generale_14_02_2019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note_frais_generale_14_02_2019</dc:title>
  <dc:subject/>
  <dc:creator>Jean-Pierre ARNOUD</dc:creator>
  <cp:keywords/>
  <cp:lastModifiedBy>nicole GRILLOT</cp:lastModifiedBy>
  <cp:revision>2</cp:revision>
  <dcterms:created xsi:type="dcterms:W3CDTF">2025-09-25T17:50:00Z</dcterms:created>
  <dcterms:modified xsi:type="dcterms:W3CDTF">2025-09-25T17:50:00Z</dcterms:modified>
</cp:coreProperties>
</file>