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C169" w14:textId="77777777" w:rsidR="005A6041" w:rsidRDefault="00000000">
      <w:pPr>
        <w:pStyle w:val="Textbody"/>
        <w:spacing w:before="170" w:after="62"/>
      </w:pPr>
      <w:r>
        <w:t>Le Comité régional organise une compétition de « </w:t>
      </w:r>
      <w:r>
        <w:rPr>
          <w:b/>
          <w:bCs/>
        </w:rPr>
        <w:t>Gymnastique féminine » – championnat régional par équipe</w:t>
      </w:r>
    </w:p>
    <w:tbl>
      <w:tblPr>
        <w:tblW w:w="107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50"/>
        <w:gridCol w:w="8222"/>
      </w:tblGrid>
      <w:tr w:rsidR="005A6041" w14:paraId="3EA28E3F" w14:textId="77777777">
        <w:trPr>
          <w:tblHeader/>
        </w:trPr>
        <w:tc>
          <w:tcPr>
            <w:tcW w:w="2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0F8B92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r>
              <w:rPr>
                <w:b/>
                <w:bCs/>
                <w:color w:val="E6007E"/>
              </w:rPr>
              <w:t>Organisateur</w:t>
            </w:r>
          </w:p>
        </w:tc>
        <w:tc>
          <w:tcPr>
            <w:tcW w:w="8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6A433F" w14:textId="77777777" w:rsidR="005A6041" w:rsidRDefault="00000000">
            <w:pPr>
              <w:pStyle w:val="TableContents"/>
              <w:rPr>
                <w:b/>
                <w:bCs/>
                <w:color w:val="009FE3"/>
              </w:rPr>
            </w:pPr>
            <w:r>
              <w:rPr>
                <w:b/>
                <w:bCs/>
                <w:color w:val="009FE3"/>
              </w:rPr>
              <w:t>Comité Régional Bourgogne-Franche-Comté</w:t>
            </w:r>
          </w:p>
        </w:tc>
      </w:tr>
      <w:tr w:rsidR="005A6041" w14:paraId="48803F97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37CFDD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r>
              <w:rPr>
                <w:b/>
                <w:bCs/>
                <w:color w:val="E6007E"/>
              </w:rPr>
              <w:t>Association déléguée à l’organisation :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2E4E57" w14:textId="77777777" w:rsidR="005A6041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Saint Nicolas de BEAUNE</w:t>
            </w:r>
          </w:p>
        </w:tc>
      </w:tr>
      <w:tr w:rsidR="005A6041" w14:paraId="2CF71B88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14517A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r>
              <w:rPr>
                <w:b/>
                <w:bCs/>
                <w:color w:val="E6007E"/>
              </w:rPr>
              <w:t>Public· concerné :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86BC6A" w14:textId="77777777" w:rsidR="005A6041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Jeunesses et aînées licenciées</w:t>
            </w:r>
          </w:p>
        </w:tc>
      </w:tr>
      <w:tr w:rsidR="005A6041" w14:paraId="0F312140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E7EEE6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r>
              <w:rPr>
                <w:b/>
                <w:bCs/>
                <w:color w:val="E6007E"/>
              </w:rPr>
              <w:t>Date :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C4B3C3" w14:textId="77777777" w:rsidR="005A6041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8 et/ou 9 JUIN 2024</w:t>
            </w:r>
          </w:p>
        </w:tc>
      </w:tr>
      <w:tr w:rsidR="005A6041" w14:paraId="1DB850A1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D54CD2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r>
              <w:rPr>
                <w:b/>
                <w:bCs/>
                <w:color w:val="E6007E"/>
              </w:rPr>
              <w:t>Lieu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F0F373" w14:textId="77777777" w:rsidR="005A6041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Forum des Sports 20 rue Edouard Joly 21200 BEAUNE</w:t>
            </w:r>
          </w:p>
        </w:tc>
      </w:tr>
      <w:tr w:rsidR="005A6041" w14:paraId="21AA5A3F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F9FFC3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r>
              <w:rPr>
                <w:b/>
                <w:bCs/>
                <w:color w:val="E6007E"/>
              </w:rPr>
              <w:t>Conditions de repas et d’hébergement :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5BC6D" w14:textId="77777777" w:rsidR="005A6041" w:rsidRDefault="00000000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 la charge de chaque club – restauration rapide et buvette sur place</w:t>
            </w:r>
          </w:p>
        </w:tc>
      </w:tr>
      <w:tr w:rsidR="005A6041" w14:paraId="1DDBFDD4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54E2A7" w14:textId="77777777" w:rsidR="005A6041" w:rsidRDefault="00000000">
            <w:pPr>
              <w:pStyle w:val="TableContents"/>
              <w:rPr>
                <w:b/>
                <w:color w:val="E6007E"/>
              </w:rPr>
            </w:pPr>
            <w:r>
              <w:rPr>
                <w:b/>
                <w:bCs/>
                <w:color w:val="E6007E"/>
              </w:rPr>
              <w:t>Inscription :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7EA40" w14:textId="77777777" w:rsidR="005A6041" w:rsidRDefault="00000000">
            <w:pPr>
              <w:pStyle w:val="TableContents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Date limite d’inscription : </w:t>
            </w:r>
            <w:r>
              <w:rPr>
                <w:rFonts w:ascii="Arial" w:hAnsi="Arial"/>
                <w:b/>
                <w:bCs/>
                <w:color w:val="CE181E"/>
                <w:sz w:val="20"/>
                <w:szCs w:val="20"/>
              </w:rPr>
              <w:t>15 mars 2024</w:t>
            </w:r>
          </w:p>
          <w:p w14:paraId="77325AF6" w14:textId="77777777" w:rsidR="005A6041" w:rsidRDefault="00000000">
            <w:pPr>
              <w:pStyle w:val="TableContents"/>
              <w:numPr>
                <w:ilvl w:val="0"/>
                <w:numId w:val="2"/>
              </w:num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Droits d’engagements :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/>
                <w:b/>
                <w:sz w:val="20"/>
                <w:szCs w:val="20"/>
                <w:lang w:eastAsia="zh-CN" w:bidi="hi-IN"/>
              </w:rPr>
              <w:t>.00 € par gymnastes inscrites</w:t>
            </w:r>
          </w:p>
          <w:p w14:paraId="61D874AB" w14:textId="77777777" w:rsidR="005A6041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À régler à l’inscription soit :</w:t>
            </w:r>
          </w:p>
          <w:p w14:paraId="4800B424" w14:textId="77777777" w:rsidR="005A6041" w:rsidRDefault="00000000">
            <w:pPr>
              <w:pStyle w:val="TableContents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- par carte bancaire</w:t>
            </w:r>
          </w:p>
          <w:p w14:paraId="5E0B91C2" w14:textId="77777777" w:rsidR="005A6041" w:rsidRDefault="00000000">
            <w:pPr>
              <w:pStyle w:val="TableContents"/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/>
                <w:sz w:val="20"/>
                <w:szCs w:val="20"/>
              </w:rPr>
              <w:t xml:space="preserve">par </w:t>
            </w:r>
            <w:hyperlink r:id="rId7" w:history="1">
              <w:r>
                <w:rPr>
                  <w:rFonts w:ascii="Arial" w:hAnsi="Arial"/>
                  <w:color w:val="000000"/>
                  <w:sz w:val="20"/>
                  <w:szCs w:val="20"/>
                </w:rPr>
                <w:t>virement</w:t>
              </w:r>
            </w:hyperlink>
          </w:p>
          <w:p w14:paraId="7CE3A0A8" w14:textId="77777777" w:rsidR="005A6041" w:rsidRDefault="00000000">
            <w:pPr>
              <w:pStyle w:val="TableContents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eastAsia="ArialNarrow" w:hAnsi="Arial" w:cs="ArialNarrow"/>
                <w:b/>
                <w:bCs/>
                <w:color w:val="000000"/>
                <w:sz w:val="20"/>
                <w:szCs w:val="20"/>
              </w:rPr>
              <w:t xml:space="preserve">Code à insérer pour le paiement </w:t>
            </w:r>
            <w:r>
              <w:rPr>
                <w:rFonts w:ascii="Arial" w:eastAsia="ArialNarrow-Bold" w:hAnsi="Arial" w:cs="ArialNarrow-Bold"/>
                <w:b/>
                <w:bCs/>
                <w:color w:val="E52513"/>
                <w:sz w:val="20"/>
                <w:szCs w:val="20"/>
              </w:rPr>
              <w:t xml:space="preserve">: </w:t>
            </w:r>
            <w:r>
              <w:rPr>
                <w:rFonts w:ascii="Arial" w:eastAsia="Arial-BoldMT" w:hAnsi="Arial" w:cs="Arial-BoldMT"/>
                <w:b/>
                <w:bCs/>
                <w:color w:val="DA021B"/>
                <w:sz w:val="20"/>
                <w:szCs w:val="20"/>
              </w:rPr>
              <w:t xml:space="preserve">GF-REGIO-8/9/06/2024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br/>
              <w:t>Aucun engagement n’est pris en compte sans règlement.</w:t>
            </w:r>
          </w:p>
          <w:p w14:paraId="43973D6C" w14:textId="3D705E97" w:rsidR="005A6041" w:rsidRPr="009815F0" w:rsidRDefault="00000000">
            <w:pPr>
              <w:pStyle w:val="Textbody"/>
              <w:rPr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 xml:space="preserve">Pour renvoyer la fiche d’inscription par courriel ou pour toute demande </w:t>
            </w:r>
            <w:proofErr w:type="gramStart"/>
            <w:r>
              <w:rPr>
                <w:rFonts w:ascii="Arial" w:hAnsi="Arial"/>
                <w:b/>
                <w:bCs/>
                <w:color w:val="000000"/>
                <w:sz w:val="20"/>
                <w:szCs w:val="20"/>
              </w:rPr>
              <w:t>d’information  :</w:t>
            </w:r>
            <w:proofErr w:type="gramEnd"/>
            <w:r>
              <w:rPr>
                <w:b/>
                <w:bCs/>
                <w:color w:val="E32119"/>
                <w:sz w:val="20"/>
                <w:szCs w:val="20"/>
              </w:rPr>
              <w:br/>
            </w:r>
            <w:r w:rsidR="00557CD3" w:rsidRPr="009815F0">
              <w:rPr>
                <w:sz w:val="28"/>
                <w:szCs w:val="28"/>
              </w:rPr>
              <w:t xml:space="preserve">                          </w:t>
            </w:r>
            <w:bookmarkStart w:id="0" w:name="_Hlk159577574"/>
            <w:r w:rsidR="00557CD3" w:rsidRPr="009815F0">
              <w:rPr>
                <w:sz w:val="28"/>
                <w:szCs w:val="28"/>
              </w:rPr>
              <w:t xml:space="preserve"> </w:t>
            </w:r>
            <w:hyperlink r:id="rId8" w:history="1">
              <w:r w:rsidR="00557CD3" w:rsidRPr="009815F0">
                <w:rPr>
                  <w:rStyle w:val="Lienhypertexte"/>
                  <w:rFonts w:ascii="Arial" w:hAnsi="Arial"/>
                  <w:b/>
                  <w:bCs/>
                  <w:sz w:val="22"/>
                  <w:szCs w:val="22"/>
                </w:rPr>
                <w:t>cr.competitions.gf@fscf-bfc.fr</w:t>
              </w:r>
            </w:hyperlink>
            <w:bookmarkEnd w:id="0"/>
          </w:p>
          <w:p w14:paraId="1C1C43C2" w14:textId="77777777" w:rsidR="005A6041" w:rsidRDefault="00000000">
            <w:pPr>
              <w:pStyle w:val="Textbody"/>
              <w:spacing w:line="200" w:lineRule="exact"/>
            </w:pPr>
            <w:r>
              <w:rPr>
                <w:rStyle w:val="Internetlink"/>
                <w:rFonts w:ascii="Arial" w:hAnsi="Arial"/>
                <w:spacing w:val="-1"/>
                <w:sz w:val="20"/>
                <w:szCs w:val="20"/>
                <w:u w:val="none"/>
              </w:rPr>
              <w:t xml:space="preserve">Les fichiers d’inscriptions </w:t>
            </w:r>
            <w:proofErr w:type="gramStart"/>
            <w:r>
              <w:rPr>
                <w:rStyle w:val="Internetlink"/>
                <w:rFonts w:ascii="Arial" w:hAnsi="Arial"/>
                <w:spacing w:val="-1"/>
                <w:sz w:val="20"/>
                <w:szCs w:val="20"/>
                <w:u w:val="none"/>
              </w:rPr>
              <w:t>sont  à</w:t>
            </w:r>
            <w:proofErr w:type="gramEnd"/>
            <w:r>
              <w:rPr>
                <w:rStyle w:val="Internetlink"/>
                <w:rFonts w:ascii="Arial" w:hAnsi="Arial"/>
                <w:spacing w:val="-1"/>
                <w:sz w:val="20"/>
                <w:szCs w:val="20"/>
                <w:u w:val="none"/>
              </w:rPr>
              <w:t xml:space="preserve"> renvoyer intitulés suivants :</w:t>
            </w:r>
          </w:p>
          <w:p w14:paraId="0360360F" w14:textId="77777777" w:rsidR="005A6041" w:rsidRDefault="00000000">
            <w:pPr>
              <w:pStyle w:val="Textbody"/>
              <w:spacing w:line="200" w:lineRule="exact"/>
            </w:pPr>
            <w:r>
              <w:rPr>
                <w:rStyle w:val="Internetlink"/>
                <w:rFonts w:ascii="Arial" w:hAnsi="Arial"/>
                <w:spacing w:val="-1"/>
                <w:sz w:val="20"/>
                <w:szCs w:val="20"/>
                <w:u w:val="none"/>
              </w:rPr>
              <w:t xml:space="preserve">GF-REGIO-inscriptions gyms </w:t>
            </w:r>
            <w:proofErr w:type="gramStart"/>
            <w:r>
              <w:rPr>
                <w:rStyle w:val="Internetlink"/>
                <w:rFonts w:ascii="Arial" w:hAnsi="Arial"/>
                <w:spacing w:val="-1"/>
                <w:sz w:val="20"/>
                <w:szCs w:val="20"/>
                <w:u w:val="none"/>
              </w:rPr>
              <w:t>avec  nom</w:t>
            </w:r>
            <w:proofErr w:type="gramEnd"/>
            <w:r>
              <w:rPr>
                <w:rStyle w:val="Internetlink"/>
                <w:rFonts w:ascii="Arial" w:hAnsi="Arial"/>
                <w:spacing w:val="-1"/>
                <w:sz w:val="20"/>
                <w:szCs w:val="20"/>
                <w:u w:val="none"/>
              </w:rPr>
              <w:t xml:space="preserve"> du club ou</w:t>
            </w:r>
          </w:p>
          <w:p w14:paraId="1D0682FE" w14:textId="77777777" w:rsidR="005A6041" w:rsidRDefault="00000000">
            <w:pPr>
              <w:pStyle w:val="Textbody"/>
              <w:spacing w:line="200" w:lineRule="exact"/>
            </w:pPr>
            <w:r>
              <w:rPr>
                <w:rStyle w:val="Internetlink"/>
                <w:rFonts w:ascii="Arial" w:hAnsi="Arial"/>
                <w:spacing w:val="-1"/>
                <w:sz w:val="20"/>
                <w:szCs w:val="20"/>
                <w:u w:val="none"/>
              </w:rPr>
              <w:t xml:space="preserve">GF-REGIO-inscriptions juges </w:t>
            </w:r>
            <w:proofErr w:type="gramStart"/>
            <w:r>
              <w:rPr>
                <w:rStyle w:val="Internetlink"/>
                <w:rFonts w:ascii="Arial" w:hAnsi="Arial"/>
                <w:spacing w:val="-1"/>
                <w:sz w:val="20"/>
                <w:szCs w:val="20"/>
                <w:u w:val="none"/>
              </w:rPr>
              <w:t>avec  nom</w:t>
            </w:r>
            <w:proofErr w:type="gramEnd"/>
            <w:r>
              <w:rPr>
                <w:rStyle w:val="Internetlink"/>
                <w:rFonts w:ascii="Arial" w:hAnsi="Arial"/>
                <w:spacing w:val="-1"/>
                <w:sz w:val="20"/>
                <w:szCs w:val="20"/>
                <w:u w:val="none"/>
              </w:rPr>
              <w:t xml:space="preserve"> du club .</w:t>
            </w:r>
          </w:p>
        </w:tc>
      </w:tr>
      <w:tr w:rsidR="005A6041" w14:paraId="7243808D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A5604C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r>
              <w:rPr>
                <w:b/>
                <w:bCs/>
                <w:color w:val="E6007E"/>
              </w:rPr>
              <w:t>Programme :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6BF284" w14:textId="77777777" w:rsidR="005A6041" w:rsidRDefault="00000000">
            <w:pPr>
              <w:pStyle w:val="TableContents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Communiqué après les inscriptions</w:t>
            </w:r>
          </w:p>
        </w:tc>
      </w:tr>
      <w:tr w:rsidR="005A6041" w14:paraId="639C3FF8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A78FD2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r>
              <w:rPr>
                <w:b/>
                <w:bCs/>
                <w:color w:val="E6007E"/>
              </w:rPr>
              <w:t>Règlement de compétition :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4522AA" w14:textId="77777777" w:rsidR="005A6041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Document joint</w:t>
            </w:r>
          </w:p>
          <w:p w14:paraId="244F9027" w14:textId="77777777" w:rsidR="005A6041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Chaque club doit présenter 2 juges par équipe engagée avec au minimum 1 juge de niveau requis (JL - J6) par équipe engagée en F - F1 ou F2 Aînées pour pouvoir s’inscrire.</w:t>
            </w:r>
          </w:p>
          <w:p w14:paraId="1B59EB15" w14:textId="77777777" w:rsidR="005A6041" w:rsidRDefault="00000000">
            <w:pPr>
              <w:pStyle w:val="TableContents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 cette dernière condition n’est pas remplie l’inscription ne sera pas validée.</w:t>
            </w:r>
          </w:p>
        </w:tc>
      </w:tr>
      <w:tr w:rsidR="005A6041" w14:paraId="309D5192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4F07E6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proofErr w:type="spellStart"/>
            <w:r>
              <w:rPr>
                <w:b/>
                <w:bCs/>
                <w:color w:val="E6007E"/>
              </w:rPr>
              <w:t>Contact·s</w:t>
            </w:r>
            <w:proofErr w:type="spellEnd"/>
            <w:r>
              <w:rPr>
                <w:b/>
                <w:bCs/>
                <w:color w:val="E6007E"/>
              </w:rPr>
              <w:t xml:space="preserve"> pour tous renseignements sur la compétition :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EEF797" w14:textId="77777777" w:rsidR="005A6041" w:rsidRDefault="0000000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Corinne GROCHULSKA 06 75 64 90 12</w:t>
            </w:r>
          </w:p>
        </w:tc>
      </w:tr>
      <w:tr w:rsidR="005A6041" w14:paraId="6E134D65" w14:textId="77777777">
        <w:tc>
          <w:tcPr>
            <w:tcW w:w="25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4F0F4E" w14:textId="77777777" w:rsidR="005A6041" w:rsidRDefault="00000000">
            <w:pPr>
              <w:pStyle w:val="TableContents"/>
              <w:rPr>
                <w:b/>
                <w:bCs/>
                <w:color w:val="E6007E"/>
              </w:rPr>
            </w:pPr>
            <w:proofErr w:type="spellStart"/>
            <w:r>
              <w:rPr>
                <w:b/>
                <w:bCs/>
                <w:color w:val="E6007E"/>
              </w:rPr>
              <w:t>Contact·s</w:t>
            </w:r>
            <w:proofErr w:type="spellEnd"/>
            <w:r>
              <w:rPr>
                <w:b/>
                <w:bCs/>
                <w:color w:val="E6007E"/>
              </w:rPr>
              <w:t xml:space="preserve"> le jour de la compétition</w:t>
            </w:r>
          </w:p>
        </w:tc>
        <w:tc>
          <w:tcPr>
            <w:tcW w:w="8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0ADED4" w14:textId="77777777" w:rsidR="005A6041" w:rsidRDefault="00000000">
            <w:pPr>
              <w:pStyle w:val="TableContents"/>
              <w:rPr>
                <w:rFonts w:ascii="Arial" w:hAnsi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hAnsi="Arial"/>
                <w:b/>
                <w:bCs/>
                <w:sz w:val="18"/>
                <w:szCs w:val="18"/>
              </w:rPr>
              <w:t>M.Hélène</w:t>
            </w:r>
            <w:proofErr w:type="spellEnd"/>
            <w:r>
              <w:rPr>
                <w:rFonts w:ascii="Arial" w:hAnsi="Arial"/>
                <w:b/>
                <w:bCs/>
                <w:sz w:val="18"/>
                <w:szCs w:val="18"/>
              </w:rPr>
              <w:t xml:space="preserve"> FOURNERET / Marie-France JUNOD 06 87 40 55 47</w:t>
            </w:r>
          </w:p>
        </w:tc>
      </w:tr>
    </w:tbl>
    <w:p w14:paraId="06D56312" w14:textId="294F14C3" w:rsidR="005A6041" w:rsidRDefault="00000000" w:rsidP="00EF07BD">
      <w:pPr>
        <w:pStyle w:val="Textbody"/>
        <w:spacing w:before="113" w:after="176"/>
      </w:pPr>
      <w:r>
        <w:t>Avec nos cordiales salutations.</w:t>
      </w:r>
    </w:p>
    <w:tbl>
      <w:tblPr>
        <w:tblW w:w="6276" w:type="dxa"/>
        <w:tblInd w:w="43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56"/>
        <w:gridCol w:w="3220"/>
      </w:tblGrid>
      <w:tr w:rsidR="005A6041" w14:paraId="2FF79372" w14:textId="77777777">
        <w:tc>
          <w:tcPr>
            <w:tcW w:w="305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466A6D" w14:textId="77777777" w:rsidR="005A6041" w:rsidRDefault="00000000">
            <w:pPr>
              <w:pStyle w:val="Textbody"/>
              <w:spacing w:after="0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Marc LÉCHENNE</w:t>
            </w:r>
            <w:r>
              <w:rPr>
                <w:sz w:val="22"/>
                <w:szCs w:val="22"/>
              </w:rPr>
              <w:br/>
              <w:t>Président du Comité Régional</w:t>
            </w:r>
          </w:p>
        </w:tc>
        <w:tc>
          <w:tcPr>
            <w:tcW w:w="32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6DBCF9" w14:textId="77777777" w:rsidR="005A6041" w:rsidRDefault="00000000">
            <w:pPr>
              <w:pStyle w:val="TableContents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 xml:space="preserve">Corinne GROCHULSKA </w:t>
            </w:r>
            <w:r>
              <w:rPr>
                <w:b/>
                <w:bCs/>
              </w:rPr>
              <w:br/>
            </w:r>
            <w:r>
              <w:t>Responsable de la commission</w:t>
            </w:r>
          </w:p>
        </w:tc>
      </w:tr>
      <w:tr w:rsidR="005A6041" w14:paraId="2E07C9F6" w14:textId="77777777">
        <w:tc>
          <w:tcPr>
            <w:tcW w:w="3056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E040F9" w14:textId="77777777" w:rsidR="005A6041" w:rsidRDefault="005A6041">
            <w:pPr>
              <w:pStyle w:val="Textbody"/>
              <w:spacing w:after="0"/>
              <w:jc w:val="right"/>
              <w:rPr>
                <w:sz w:val="22"/>
                <w:szCs w:val="22"/>
              </w:rPr>
            </w:pPr>
          </w:p>
        </w:tc>
        <w:tc>
          <w:tcPr>
            <w:tcW w:w="3220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297205" w14:textId="77777777" w:rsidR="005A6041" w:rsidRDefault="005A6041">
            <w:pPr>
              <w:pStyle w:val="TableContents"/>
              <w:jc w:val="right"/>
            </w:pPr>
          </w:p>
        </w:tc>
      </w:tr>
    </w:tbl>
    <w:p w14:paraId="7BDBB948" w14:textId="77777777" w:rsidR="005A6041" w:rsidRDefault="005A6041">
      <w:pPr>
        <w:pStyle w:val="Textbody"/>
        <w:spacing w:before="227"/>
        <w:rPr>
          <w:b/>
          <w:bCs/>
          <w:color w:val="E42513"/>
        </w:rPr>
      </w:pPr>
    </w:p>
    <w:p w14:paraId="41635833" w14:textId="77777777" w:rsidR="00771DF4" w:rsidRDefault="00771DF4">
      <w:pPr>
        <w:pStyle w:val="Textbody"/>
        <w:spacing w:before="227"/>
        <w:rPr>
          <w:b/>
          <w:bCs/>
          <w:color w:val="E42513"/>
        </w:rPr>
      </w:pPr>
    </w:p>
    <w:sectPr w:rsidR="00771D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3" w:right="567" w:bottom="1133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8B290" w14:textId="77777777" w:rsidR="0020634D" w:rsidRDefault="0020634D">
      <w:r>
        <w:separator/>
      </w:r>
    </w:p>
  </w:endnote>
  <w:endnote w:type="continuationSeparator" w:id="0">
    <w:p w14:paraId="5BF81D71" w14:textId="77777777" w:rsidR="0020634D" w:rsidRDefault="00206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tarSymbol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doni MT">
    <w:charset w:val="00"/>
    <w:family w:val="roman"/>
    <w:pitch w:val="variable"/>
    <w:sig w:usb0="00000003" w:usb1="00000000" w:usb2="00000000" w:usb3="00000000" w:csb0="00000001" w:csb1="00000000"/>
  </w:font>
  <w:font w:name="ArialNarrow">
    <w:charset w:val="00"/>
    <w:family w:val="swiss"/>
    <w:pitch w:val="default"/>
  </w:font>
  <w:font w:name="ArialNarrow-Bold">
    <w:charset w:val="00"/>
    <w:family w:val="auto"/>
    <w:pitch w:val="default"/>
  </w:font>
  <w:font w:name="Arial-BoldM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1BA3A" w14:textId="77777777" w:rsidR="00D86A4B" w:rsidRDefault="00D86A4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3565" w14:textId="77777777" w:rsidR="00AD574B" w:rsidRDefault="00000000">
    <w:pPr>
      <w:pStyle w:val="PieddepageFormation"/>
      <w:rPr>
        <w:color w:val="666666"/>
        <w:sz w:val="24"/>
        <w:szCs w:val="24"/>
        <w14:shadow w14:blurRad="0" w14:dist="0" w14:dir="0" w14:sx="0" w14:sy="0" w14:kx="0" w14:ky="0" w14:algn="none">
          <w14:srgbClr w14:val="000000"/>
        </w14:shadow>
      </w:rPr>
    </w:pPr>
    <w:r>
      <w:rPr>
        <w:color w:val="666666"/>
        <w:sz w:val="24"/>
        <w:szCs w:val="24"/>
        <w14:shadow w14:blurRad="0" w14:dist="0" w14:dir="0" w14:sx="0" w14:sy="0" w14:kx="0" w14:ky="0" w14:algn="none">
          <w14:srgbClr w14:val="000000"/>
        </w14:shadow>
      </w:rPr>
      <w:t xml:space="preserve">FSCF Comité Régional Bourgogne-Franche-Comté - 20 Rue </w:t>
    </w:r>
    <w:proofErr w:type="spellStart"/>
    <w:r>
      <w:rPr>
        <w:color w:val="666666"/>
        <w:sz w:val="24"/>
        <w:szCs w:val="24"/>
        <w14:shadow w14:blurRad="0" w14:dist="0" w14:dir="0" w14:sx="0" w14:sy="0" w14:kx="0" w14:ky="0" w14:algn="none">
          <w14:srgbClr w14:val="000000"/>
        </w14:shadow>
      </w:rPr>
      <w:t>Mégevand</w:t>
    </w:r>
    <w:proofErr w:type="spellEnd"/>
    <w:r>
      <w:rPr>
        <w:color w:val="666666"/>
        <w:sz w:val="24"/>
        <w:szCs w:val="24"/>
        <w14:shadow w14:blurRad="0" w14:dist="0" w14:dir="0" w14:sx="0" w14:sy="0" w14:kx="0" w14:ky="0" w14:algn="none">
          <w14:srgbClr w14:val="000000"/>
        </w14:shadow>
      </w:rPr>
      <w:t xml:space="preserve"> – 25041 Besançon Cedex</w:t>
    </w:r>
  </w:p>
  <w:p w14:paraId="408A25EE" w14:textId="77777777" w:rsidR="00AD574B" w:rsidRDefault="00000000">
    <w:pPr>
      <w:pStyle w:val="PieddepageFormation"/>
      <w:rPr>
        <w:color w:val="666666"/>
        <w14:shadow w14:blurRad="0" w14:dist="0" w14:dir="0" w14:sx="0" w14:sy="0" w14:kx="0" w14:ky="0" w14:algn="none">
          <w14:srgbClr w14:val="000000"/>
        </w14:shadow>
      </w:rPr>
    </w:pPr>
    <w:r>
      <w:rPr>
        <w:color w:val="666666"/>
        <w:sz w:val="24"/>
        <w:szCs w:val="24"/>
        <w14:shadow w14:blurRad="0" w14:dist="0" w14:dir="0" w14:sx="0" w14:sy="0" w14:kx="0" w14:ky="0" w14:algn="none">
          <w14:srgbClr w14:val="000000"/>
        </w14:shadow>
      </w:rPr>
      <w:t xml:space="preserve">Tél. 03 81 25 28 12 – fax 03 81 25 28 32 – </w:t>
    </w:r>
    <w:r>
      <w:rPr>
        <w:color w:val="000000"/>
        <w:sz w:val="24"/>
        <w:szCs w:val="24"/>
        <w14:shadow w14:blurRad="0" w14:dist="0" w14:dir="0" w14:sx="0" w14:sy="0" w14:kx="0" w14:ky="0" w14:algn="none">
          <w14:srgbClr w14:val="000000"/>
        </w14:shadow>
      </w:rPr>
      <w:t>comite-regional@fscf-bfc.fr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5AACE" w14:textId="77777777" w:rsidR="00D86A4B" w:rsidRDefault="00D86A4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5F587" w14:textId="77777777" w:rsidR="0020634D" w:rsidRDefault="0020634D">
      <w:r>
        <w:rPr>
          <w:color w:val="000000"/>
        </w:rPr>
        <w:ptab w:relativeTo="margin" w:alignment="center" w:leader="none"/>
      </w:r>
    </w:p>
  </w:footnote>
  <w:footnote w:type="continuationSeparator" w:id="0">
    <w:p w14:paraId="3833807B" w14:textId="77777777" w:rsidR="0020634D" w:rsidRDefault="00206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41986" w14:textId="77777777" w:rsidR="00D86A4B" w:rsidRDefault="00D86A4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292"/>
      <w:gridCol w:w="7480"/>
    </w:tblGrid>
    <w:tr w:rsidR="00191A4E" w14:paraId="558A4B45" w14:textId="77777777" w:rsidTr="00D86A4B">
      <w:tc>
        <w:tcPr>
          <w:tcW w:w="3292" w:type="dxa"/>
          <w:vMerge w:val="restart"/>
        </w:tcPr>
        <w:p w14:paraId="455B8085" w14:textId="1EAB6FE8" w:rsidR="00AD574B" w:rsidRDefault="00D86A4B">
          <w:pPr>
            <w:pStyle w:val="TableContents"/>
            <w:jc w:val="center"/>
          </w:pPr>
          <w:r>
            <w:rPr>
              <w:noProof/>
            </w:rPr>
            <w:drawing>
              <wp:inline distT="0" distB="0" distL="0" distR="0" wp14:anchorId="31F0E1D6" wp14:editId="01149E52">
                <wp:extent cx="1638300" cy="923924"/>
                <wp:effectExtent l="0" t="0" r="0" b="0"/>
                <wp:docPr id="3" name="Pictur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BC49EA4E-149D-4567-AF04-0C1F383BE1EF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>
                          <a:extLst>
                            <a:ext uri="{FF2B5EF4-FFF2-40B4-BE49-F238E27FC236}">
                              <a16:creationId xmlns:a16="http://schemas.microsoft.com/office/drawing/2014/main" id="{BC49EA4E-149D-4567-AF04-0C1F383BE1EF}"/>
                            </a:ext>
                          </a:extLst>
                        </pic:cNvPr>
                        <pic:cNvPicPr/>
                      </pic:nvPicPr>
                      <pic:blipFill>
                        <a:blip r:embed="rId1"/>
                        <a:stretch/>
                      </pic:blipFill>
                      <pic:spPr>
                        <a:xfrm>
                          <a:off x="0" y="0"/>
                          <a:ext cx="1638300" cy="923924"/>
                        </a:xfrm>
                        <a:prstGeom prst="rect">
                          <a:avLst/>
                        </a:prstGeom>
                        <a:ln w="0"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80" w:type="dxa"/>
        </w:tcPr>
        <w:p w14:paraId="625E4502" w14:textId="77777777" w:rsidR="00AD574B" w:rsidRDefault="00000000">
          <w:pPr>
            <w:pStyle w:val="TableContents"/>
            <w:jc w:val="center"/>
            <w:rPr>
              <w:b/>
              <w:bCs/>
              <w:color w:val="E42513"/>
              <w:sz w:val="38"/>
            </w:rPr>
          </w:pPr>
          <w:r>
            <w:rPr>
              <w:b/>
              <w:bCs/>
              <w:color w:val="E42513"/>
              <w:sz w:val="38"/>
            </w:rPr>
            <w:t>Compétition</w:t>
          </w:r>
        </w:p>
      </w:tc>
    </w:tr>
    <w:tr w:rsidR="00191A4E" w14:paraId="7932FEC2" w14:textId="77777777">
      <w:tblPrEx>
        <w:tblCellMar>
          <w:left w:w="10" w:type="dxa"/>
          <w:right w:w="10" w:type="dxa"/>
        </w:tblCellMar>
      </w:tblPrEx>
      <w:tc>
        <w:tcPr>
          <w:tcW w:w="3292" w:type="dxa"/>
          <w:vMerge/>
          <w:tcMar>
            <w:top w:w="55" w:type="dxa"/>
            <w:left w:w="55" w:type="dxa"/>
            <w:bottom w:w="55" w:type="dxa"/>
            <w:right w:w="55" w:type="dxa"/>
          </w:tcMar>
        </w:tcPr>
        <w:p w14:paraId="35768556" w14:textId="77777777" w:rsidR="00AD574B" w:rsidRDefault="00AD574B"/>
      </w:tc>
      <w:tc>
        <w:tcPr>
          <w:tcW w:w="7480" w:type="dxa"/>
          <w:tcMar>
            <w:top w:w="55" w:type="dxa"/>
            <w:left w:w="55" w:type="dxa"/>
            <w:bottom w:w="55" w:type="dxa"/>
            <w:right w:w="55" w:type="dxa"/>
          </w:tcMar>
        </w:tcPr>
        <w:p w14:paraId="1EE603F8" w14:textId="295D2DAB" w:rsidR="00AD574B" w:rsidRDefault="00000000">
          <w:pPr>
            <w:pStyle w:val="TableContents"/>
            <w:rPr>
              <w:b/>
              <w:bCs/>
              <w:color w:val="009FE3"/>
              <w:sz w:val="28"/>
              <w:szCs w:val="28"/>
            </w:rPr>
          </w:pPr>
          <w:bookmarkStart w:id="1" w:name="Discipline"/>
          <w:r>
            <w:rPr>
              <w:b/>
              <w:bCs/>
              <w:color w:val="009FE3"/>
              <w:sz w:val="28"/>
              <w:szCs w:val="28"/>
            </w:rPr>
            <w:t>Gymnastique féminine</w:t>
          </w:r>
          <w:bookmarkEnd w:id="1"/>
        </w:p>
      </w:tc>
    </w:tr>
    <w:tr w:rsidR="00191A4E" w14:paraId="30246DC5" w14:textId="77777777">
      <w:tblPrEx>
        <w:tblCellMar>
          <w:left w:w="10" w:type="dxa"/>
          <w:right w:w="10" w:type="dxa"/>
        </w:tblCellMar>
      </w:tblPrEx>
      <w:tc>
        <w:tcPr>
          <w:tcW w:w="3292" w:type="dxa"/>
          <w:vMerge/>
          <w:tcMar>
            <w:top w:w="55" w:type="dxa"/>
            <w:left w:w="55" w:type="dxa"/>
            <w:bottom w:w="55" w:type="dxa"/>
            <w:right w:w="55" w:type="dxa"/>
          </w:tcMar>
        </w:tcPr>
        <w:p w14:paraId="34644520" w14:textId="77777777" w:rsidR="00AD574B" w:rsidRDefault="00AD574B"/>
      </w:tc>
      <w:tc>
        <w:tcPr>
          <w:tcW w:w="7480" w:type="dxa"/>
          <w:tcMar>
            <w:top w:w="55" w:type="dxa"/>
            <w:left w:w="55" w:type="dxa"/>
            <w:bottom w:w="55" w:type="dxa"/>
            <w:right w:w="55" w:type="dxa"/>
          </w:tcMar>
        </w:tcPr>
        <w:p w14:paraId="05BC9ECA" w14:textId="77777777" w:rsidR="00AD574B" w:rsidRDefault="00000000">
          <w:pPr>
            <w:pStyle w:val="TableContents"/>
            <w:rPr>
              <w:b/>
              <w:bCs/>
              <w:color w:val="E6007E"/>
              <w:sz w:val="28"/>
              <w:szCs w:val="28"/>
            </w:rPr>
          </w:pPr>
          <w:r>
            <w:rPr>
              <w:b/>
              <w:bCs/>
              <w:color w:val="E6007E"/>
              <w:sz w:val="28"/>
              <w:szCs w:val="28"/>
            </w:rPr>
            <w:t>Championnat régional par équipe</w:t>
          </w:r>
        </w:p>
      </w:tc>
    </w:tr>
    <w:tr w:rsidR="00191A4E" w14:paraId="40A54E40" w14:textId="77777777">
      <w:tblPrEx>
        <w:tblCellMar>
          <w:left w:w="10" w:type="dxa"/>
          <w:right w:w="10" w:type="dxa"/>
        </w:tblCellMar>
      </w:tblPrEx>
      <w:tc>
        <w:tcPr>
          <w:tcW w:w="3292" w:type="dxa"/>
          <w:vMerge/>
          <w:tcMar>
            <w:top w:w="55" w:type="dxa"/>
            <w:left w:w="55" w:type="dxa"/>
            <w:bottom w:w="55" w:type="dxa"/>
            <w:right w:w="55" w:type="dxa"/>
          </w:tcMar>
        </w:tcPr>
        <w:p w14:paraId="0093F5DD" w14:textId="77777777" w:rsidR="00AD574B" w:rsidRDefault="00AD574B"/>
      </w:tc>
      <w:tc>
        <w:tcPr>
          <w:tcW w:w="7480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74BC3DA" w14:textId="77777777" w:rsidR="00AD574B" w:rsidRDefault="00000000">
          <w:pPr>
            <w:pStyle w:val="TableContents"/>
            <w:rPr>
              <w:b/>
              <w:bCs/>
              <w:color w:val="484E5C"/>
              <w:sz w:val="28"/>
              <w:szCs w:val="28"/>
            </w:rPr>
          </w:pPr>
          <w:r>
            <w:rPr>
              <w:b/>
              <w:bCs/>
              <w:color w:val="484E5C"/>
              <w:sz w:val="28"/>
              <w:szCs w:val="28"/>
            </w:rPr>
            <w:t>BEAUNE</w:t>
          </w:r>
        </w:p>
      </w:tc>
    </w:tr>
    <w:tr w:rsidR="00191A4E" w14:paraId="19F5B3BE" w14:textId="77777777">
      <w:tblPrEx>
        <w:tblCellMar>
          <w:left w:w="10" w:type="dxa"/>
          <w:right w:w="10" w:type="dxa"/>
        </w:tblCellMar>
      </w:tblPrEx>
      <w:tc>
        <w:tcPr>
          <w:tcW w:w="3292" w:type="dxa"/>
          <w:vMerge/>
          <w:tcMar>
            <w:top w:w="55" w:type="dxa"/>
            <w:left w:w="55" w:type="dxa"/>
            <w:bottom w:w="55" w:type="dxa"/>
            <w:right w:w="55" w:type="dxa"/>
          </w:tcMar>
        </w:tcPr>
        <w:p w14:paraId="20B7BA34" w14:textId="77777777" w:rsidR="00AD574B" w:rsidRDefault="00AD574B"/>
      </w:tc>
      <w:tc>
        <w:tcPr>
          <w:tcW w:w="7480" w:type="dxa"/>
          <w:tcMar>
            <w:top w:w="55" w:type="dxa"/>
            <w:left w:w="55" w:type="dxa"/>
            <w:bottom w:w="55" w:type="dxa"/>
            <w:right w:w="55" w:type="dxa"/>
          </w:tcMar>
        </w:tcPr>
        <w:p w14:paraId="436F2545" w14:textId="77777777" w:rsidR="00AD574B" w:rsidRDefault="00000000">
          <w:pPr>
            <w:pStyle w:val="TableContents"/>
            <w:rPr>
              <w:b/>
              <w:bCs/>
              <w:color w:val="009FE3"/>
              <w:sz w:val="28"/>
              <w:szCs w:val="28"/>
            </w:rPr>
          </w:pPr>
          <w:r>
            <w:rPr>
              <w:b/>
              <w:bCs/>
              <w:color w:val="009FE3"/>
              <w:sz w:val="28"/>
              <w:szCs w:val="28"/>
            </w:rPr>
            <w:t>8 ET/OU 9 JUIN 2024</w:t>
          </w:r>
        </w:p>
      </w:tc>
    </w:tr>
  </w:tbl>
  <w:p w14:paraId="01FD342D" w14:textId="77777777" w:rsidR="00AD574B" w:rsidRDefault="00AD574B">
    <w:pPr>
      <w:pStyle w:val="Textbody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4987B" w14:textId="77777777" w:rsidR="00D86A4B" w:rsidRDefault="00D86A4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C6CAF"/>
    <w:multiLevelType w:val="multilevel"/>
    <w:tmpl w:val="65FE5760"/>
    <w:lvl w:ilvl="0">
      <w:numFmt w:val="bullet"/>
      <w:lvlText w:val="•"/>
      <w:lvlJc w:val="left"/>
      <w:pPr>
        <w:ind w:left="720" w:hanging="360"/>
      </w:pPr>
      <w:rPr>
        <w:rFonts w:ascii="StarSymbol" w:eastAsia="StarSymbol" w:hAnsi="StarSymbol" w:cs="StarSymbol"/>
        <w:sz w:val="18"/>
        <w:szCs w:val="18"/>
      </w:rPr>
    </w:lvl>
    <w:lvl w:ilvl="1">
      <w:numFmt w:val="bullet"/>
      <w:lvlText w:val="◦"/>
      <w:lvlJc w:val="left"/>
      <w:pPr>
        <w:ind w:left="1080" w:hanging="360"/>
      </w:pPr>
      <w:rPr>
        <w:rFonts w:ascii="StarSymbol" w:eastAsia="StarSymbol" w:hAnsi="StarSymbol" w:cs="StarSymbol"/>
        <w:sz w:val="18"/>
        <w:szCs w:val="18"/>
      </w:rPr>
    </w:lvl>
    <w:lvl w:ilvl="2">
      <w:numFmt w:val="bullet"/>
      <w:lvlText w:val="▪"/>
      <w:lvlJc w:val="left"/>
      <w:pPr>
        <w:ind w:left="1440" w:hanging="360"/>
      </w:pPr>
      <w:rPr>
        <w:rFonts w:ascii="StarSymbol" w:eastAsia="StarSymbol" w:hAnsi="StarSymbol" w:cs="StarSymbol"/>
        <w:sz w:val="18"/>
        <w:szCs w:val="18"/>
      </w:rPr>
    </w:lvl>
    <w:lvl w:ilvl="3">
      <w:numFmt w:val="bullet"/>
      <w:lvlText w:val="•"/>
      <w:lvlJc w:val="left"/>
      <w:pPr>
        <w:ind w:left="1800" w:hanging="360"/>
      </w:pPr>
      <w:rPr>
        <w:rFonts w:ascii="StarSymbol" w:eastAsia="StarSymbol" w:hAnsi="StarSymbol" w:cs="StarSymbol"/>
        <w:sz w:val="18"/>
        <w:szCs w:val="18"/>
      </w:rPr>
    </w:lvl>
    <w:lvl w:ilvl="4">
      <w:numFmt w:val="bullet"/>
      <w:lvlText w:val="◦"/>
      <w:lvlJc w:val="left"/>
      <w:pPr>
        <w:ind w:left="2160" w:hanging="360"/>
      </w:pPr>
      <w:rPr>
        <w:rFonts w:ascii="StarSymbol" w:eastAsia="StarSymbol" w:hAnsi="StarSymbol" w:cs="StarSymbol"/>
        <w:sz w:val="18"/>
        <w:szCs w:val="18"/>
      </w:rPr>
    </w:lvl>
    <w:lvl w:ilvl="5">
      <w:numFmt w:val="bullet"/>
      <w:lvlText w:val="▪"/>
      <w:lvlJc w:val="left"/>
      <w:pPr>
        <w:ind w:left="2520" w:hanging="360"/>
      </w:pPr>
      <w:rPr>
        <w:rFonts w:ascii="StarSymbol" w:eastAsia="StarSymbol" w:hAnsi="StarSymbol" w:cs="StarSymbol"/>
        <w:sz w:val="18"/>
        <w:szCs w:val="18"/>
      </w:rPr>
    </w:lvl>
    <w:lvl w:ilvl="6">
      <w:numFmt w:val="bullet"/>
      <w:lvlText w:val="•"/>
      <w:lvlJc w:val="left"/>
      <w:pPr>
        <w:ind w:left="2880" w:hanging="360"/>
      </w:pPr>
      <w:rPr>
        <w:rFonts w:ascii="StarSymbol" w:eastAsia="StarSymbol" w:hAnsi="StarSymbol" w:cs="StarSymbol"/>
        <w:sz w:val="18"/>
        <w:szCs w:val="18"/>
      </w:rPr>
    </w:lvl>
    <w:lvl w:ilvl="7">
      <w:numFmt w:val="bullet"/>
      <w:lvlText w:val="◦"/>
      <w:lvlJc w:val="left"/>
      <w:pPr>
        <w:ind w:left="3240" w:hanging="360"/>
      </w:pPr>
      <w:rPr>
        <w:rFonts w:ascii="StarSymbol" w:eastAsia="StarSymbol" w:hAnsi="StarSymbol" w:cs="StarSymbol"/>
        <w:sz w:val="18"/>
        <w:szCs w:val="18"/>
      </w:rPr>
    </w:lvl>
    <w:lvl w:ilvl="8">
      <w:numFmt w:val="bullet"/>
      <w:lvlText w:val="▪"/>
      <w:lvlJc w:val="left"/>
      <w:pPr>
        <w:ind w:left="3600" w:hanging="360"/>
      </w:pPr>
      <w:rPr>
        <w:rFonts w:ascii="StarSymbol" w:eastAsia="StarSymbol" w:hAnsi="StarSymbol" w:cs="StarSymbol"/>
        <w:sz w:val="18"/>
        <w:szCs w:val="18"/>
      </w:rPr>
    </w:lvl>
  </w:abstractNum>
  <w:abstractNum w:abstractNumId="1" w15:restartNumberingAfterBreak="0">
    <w:nsid w:val="6F205B39"/>
    <w:multiLevelType w:val="multilevel"/>
    <w:tmpl w:val="CAB890E0"/>
    <w:styleLink w:val="RTFNum4"/>
    <w:lvl w:ilvl="0">
      <w:start w:val="1"/>
      <w:numFmt w:val="none"/>
      <w:lvlText w:val="·%1"/>
      <w:lvlJc w:val="left"/>
      <w:pPr>
        <w:ind w:left="570" w:hanging="570"/>
      </w:pPr>
      <w:rPr>
        <w:rFonts w:ascii="Symbol" w:hAnsi="Symbol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670647007">
    <w:abstractNumId w:val="1"/>
  </w:num>
  <w:num w:numId="2" w16cid:durableId="11091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attachedTemplate r:id="rId1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041"/>
    <w:rsid w:val="0020634D"/>
    <w:rsid w:val="004C664E"/>
    <w:rsid w:val="00557CD3"/>
    <w:rsid w:val="005A6041"/>
    <w:rsid w:val="0067708A"/>
    <w:rsid w:val="00771DF4"/>
    <w:rsid w:val="00866F37"/>
    <w:rsid w:val="009815F0"/>
    <w:rsid w:val="00AD574B"/>
    <w:rsid w:val="00D86A4B"/>
    <w:rsid w:val="00E2035B"/>
    <w:rsid w:val="00EA043A"/>
    <w:rsid w:val="00EF07BD"/>
    <w:rsid w:val="00F43E42"/>
    <w:rsid w:val="00FF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94191"/>
  <w15:docId w15:val="{4CA82FF5-25CF-46CF-BEB8-6803BC8C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Heading"/>
    <w:next w:val="Textbody"/>
    <w:uiPriority w:val="9"/>
    <w:qFormat/>
    <w:pPr>
      <w:spacing w:before="238" w:after="176"/>
      <w:outlineLvl w:val="0"/>
    </w:pPr>
    <w:rPr>
      <w:rFonts w:ascii="Verdana" w:eastAsia="Verdana" w:hAnsi="Verdana" w:cs="Verdana"/>
      <w:b/>
      <w:bCs/>
      <w:color w:val="01121E"/>
      <w:sz w:val="36"/>
      <w14:shadow w14:blurRad="0" w14:dist="17957" w14:dir="2700000" w14:sx="100000" w14:sy="100000" w14:kx="0" w14:ky="0" w14:algn="b">
        <w14:srgbClr w14:val="000000"/>
      </w14:shadow>
    </w:rPr>
  </w:style>
  <w:style w:type="paragraph" w:styleId="Titre2">
    <w:name w:val="heading 2"/>
    <w:basedOn w:val="Heading"/>
    <w:next w:val="Textbody"/>
    <w:uiPriority w:val="9"/>
    <w:semiHidden/>
    <w:unhideWhenUsed/>
    <w:qFormat/>
    <w:pPr>
      <w:spacing w:before="68" w:after="6"/>
      <w:ind w:left="850"/>
      <w:outlineLvl w:val="1"/>
    </w:pPr>
    <w:rPr>
      <w:rFonts w:ascii="Verdana" w:eastAsia="Verdana" w:hAnsi="Verdana" w:cs="Verdana"/>
      <w:b/>
      <w:bCs/>
      <w:i/>
      <w:iCs/>
      <w:color w:val="87888A"/>
      <w14:shadow w14:blurRad="0" w14:dist="17957" w14:dir="2700000" w14:sx="100000" w14:sy="100000" w14:kx="0" w14:ky="0" w14:algn="b">
        <w14:srgbClr w14:val="000000"/>
      </w14:shadow>
    </w:rPr>
  </w:style>
  <w:style w:type="paragraph" w:styleId="Titre3">
    <w:name w:val="heading 3"/>
    <w:basedOn w:val="Heading"/>
    <w:next w:val="Textbody"/>
    <w:uiPriority w:val="9"/>
    <w:semiHidden/>
    <w:unhideWhenUsed/>
    <w:qFormat/>
    <w:pPr>
      <w:outlineLvl w:val="2"/>
    </w:pPr>
    <w:rPr>
      <w:b/>
      <w:bCs/>
    </w:rPr>
  </w:style>
  <w:style w:type="paragraph" w:styleId="Titre4">
    <w:name w:val="heading 4"/>
    <w:basedOn w:val="Heading"/>
    <w:next w:val="Textbody"/>
    <w:uiPriority w:val="9"/>
    <w:semiHidden/>
    <w:unhideWhenUsed/>
    <w:qFormat/>
    <w:pPr>
      <w:outlineLvl w:val="3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19"/>
    </w:pPr>
    <w:rPr>
      <w:rFonts w:ascii="Arial Narrow" w:eastAsia="Arial Narrow" w:hAnsi="Arial Narrow" w:cs="Arial Narrow"/>
    </w:rPr>
  </w:style>
  <w:style w:type="paragraph" w:styleId="Liste">
    <w:name w:val="List"/>
    <w:basedOn w:val="Textbody"/>
    <w:rPr>
      <w:rFonts w:cs="Tahoma"/>
    </w:rPr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8"/>
        <w:tab w:val="right" w:pos="9637"/>
      </w:tabs>
    </w:pPr>
    <w:rPr>
      <w:rFonts w:ascii="Trebuchet MS" w:eastAsia="Trebuchet MS" w:hAnsi="Trebuchet MS" w:cs="Trebuchet MS"/>
      <w:b/>
      <w:color w:val="C80B68"/>
      <w:sz w:val="44"/>
      <w14:shadow w14:blurRad="0" w14:dist="17957" w14:dir="2700000" w14:sx="100000" w14:sy="100000" w14:kx="0" w14:ky="0" w14:algn="b">
        <w14:srgbClr w14:val="000000"/>
      </w14:shadow>
    </w:rPr>
  </w:style>
  <w:style w:type="paragraph" w:styleId="Pieddepage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customStyle="1" w:styleId="TableContents">
    <w:name w:val="Table Contents"/>
    <w:basedOn w:val="Standard"/>
    <w:pPr>
      <w:suppressLineNumbers/>
    </w:pPr>
    <w:rPr>
      <w:rFonts w:ascii="Arial Narrow" w:eastAsia="Arial Narrow" w:hAnsi="Arial Narrow" w:cs="Arial Narrow"/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ntte2">
    <w:name w:val="Entête 2"/>
    <w:basedOn w:val="Entte1"/>
    <w:next w:val="Entte3"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lear" w:pos="4818"/>
        <w:tab w:val="clear" w:pos="9637"/>
        <w:tab w:val="center" w:pos="9657"/>
        <w:tab w:val="right" w:pos="13797"/>
      </w:tabs>
      <w:spacing w:before="283"/>
      <w:ind w:left="4839" w:right="385"/>
      <w:jc w:val="center"/>
    </w:pPr>
    <w:rPr>
      <w:rFonts w:eastAsia="Trebuchet MS" w:cs="Trebuchet MS"/>
      <w:bCs/>
      <w:color w:val="999999"/>
      <w:szCs w:val="40"/>
    </w:rPr>
  </w:style>
  <w:style w:type="paragraph" w:customStyle="1" w:styleId="Entte3">
    <w:name w:val="Entête 3"/>
    <w:basedOn w:val="Standard"/>
    <w:next w:val="Entte4"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enter" w:pos="10030"/>
        <w:tab w:val="right" w:pos="14170"/>
      </w:tabs>
      <w:ind w:left="5212" w:right="1399" w:hanging="280"/>
      <w:jc w:val="center"/>
    </w:pPr>
    <w:rPr>
      <w:rFonts w:ascii="Verdana" w:eastAsia="Trebuchet MS" w:hAnsi="Verdana" w:cs="Trebuchet MS"/>
      <w:b/>
      <w:bCs/>
      <w:color w:val="4C4C4C"/>
      <w:sz w:val="40"/>
      <w:szCs w:val="40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Entte1">
    <w:name w:val="Entête 1"/>
    <w:basedOn w:val="En-tte"/>
    <w:next w:val="Entte2"/>
    <w:pPr>
      <w:jc w:val="right"/>
    </w:pPr>
    <w:rPr>
      <w:rFonts w:ascii="Verdana" w:eastAsia="Verdana" w:hAnsi="Verdana" w:cs="Verdana"/>
      <w:color w:val="000000"/>
      <w:sz w:val="40"/>
    </w:rPr>
  </w:style>
  <w:style w:type="paragraph" w:customStyle="1" w:styleId="Entte4">
    <w:name w:val="Entête 4"/>
    <w:basedOn w:val="Standard"/>
    <w:pPr>
      <w:pBdr>
        <w:top w:val="single" w:sz="4" w:space="1" w:color="FFFFFF"/>
        <w:left w:val="single" w:sz="4" w:space="1" w:color="FFFFFF"/>
        <w:bottom w:val="single" w:sz="4" w:space="1" w:color="FFFFFF"/>
        <w:right w:val="single" w:sz="4" w:space="1" w:color="FFFFFF"/>
      </w:pBdr>
      <w:tabs>
        <w:tab w:val="center" w:pos="9876"/>
        <w:tab w:val="right" w:pos="14016"/>
      </w:tabs>
      <w:ind w:left="5058" w:right="-28"/>
      <w:jc w:val="center"/>
    </w:pPr>
    <w:rPr>
      <w:rFonts w:ascii="Verdana" w:eastAsia="Verdana" w:hAnsi="Verdana" w:cs="Verdana"/>
      <w:b/>
      <w:bCs/>
      <w:color w:val="999999"/>
      <w:sz w:val="36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Titretableauformation">
    <w:name w:val="Titre tableau formation"/>
    <w:basedOn w:val="Titre1"/>
    <w:pPr>
      <w:spacing w:before="0" w:after="0"/>
    </w:pPr>
    <w:rPr>
      <w:rFonts w:ascii="Garamond" w:eastAsia="Garamond" w:hAnsi="Garamond" w:cs="Garamond"/>
      <w:color w:val="00A7FF"/>
    </w:rPr>
  </w:style>
  <w:style w:type="paragraph" w:customStyle="1" w:styleId="Framecontents">
    <w:name w:val="Frame contents"/>
    <w:basedOn w:val="Textbody"/>
    <w:pPr>
      <w:spacing w:after="62"/>
      <w:jc w:val="both"/>
    </w:pPr>
  </w:style>
  <w:style w:type="paragraph" w:customStyle="1" w:styleId="PieddepageFormation">
    <w:name w:val="Pied de page Formation"/>
    <w:basedOn w:val="Standard"/>
    <w:pPr>
      <w:autoSpaceDE w:val="0"/>
      <w:ind w:left="22"/>
      <w:jc w:val="center"/>
    </w:pPr>
    <w:rPr>
      <w:rFonts w:ascii="Arial Narrow" w:eastAsia="Trebuchet MS" w:hAnsi="Arial Narrow" w:cs="Trebuchet MS"/>
      <w:b/>
      <w:bCs/>
      <w:color w:val="F74533"/>
      <w:sz w:val="28"/>
      <w:szCs w:val="28"/>
      <w14:shadow w14:blurRad="0" w14:dist="17957" w14:dir="2700000" w14:sx="100000" w14:sy="100000" w14:kx="0" w14:ky="0" w14:algn="b">
        <w14:srgbClr w14:val="000000"/>
      </w14:shadow>
    </w:rPr>
  </w:style>
  <w:style w:type="paragraph" w:customStyle="1" w:styleId="EntteFormation">
    <w:name w:val="Entête Formation"/>
    <w:basedOn w:val="Textbody"/>
    <w:pPr>
      <w:jc w:val="right"/>
    </w:pPr>
    <w:rPr>
      <w:rFonts w:ascii="Verdana" w:eastAsia="Verdana" w:hAnsi="Verdana" w:cs="Verdana"/>
      <w:b/>
      <w:color w:val="F74533"/>
      <w:spacing w:val="20"/>
      <w:sz w:val="28"/>
      <w:szCs w:val="28"/>
    </w:rPr>
  </w:style>
  <w:style w:type="paragraph" w:styleId="Titre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CharteBAFA">
    <w:name w:val="Charte BAFA"/>
    <w:rPr>
      <w:rFonts w:ascii="Bodoni MT" w:eastAsia="Bodoni MT" w:hAnsi="Bodoni MT" w:cs="Bodoni MT"/>
      <w:b/>
      <w:bCs/>
      <w:i w:val="0"/>
      <w:iCs w:val="0"/>
      <w:strike w:val="0"/>
      <w:dstrike w:val="0"/>
      <w:outline w:val="0"/>
      <w:color w:val="auto"/>
      <w:kern w:val="3"/>
      <w:sz w:val="80"/>
      <w:szCs w:val="80"/>
      <w:u w:val="none"/>
      <w:em w:val="none"/>
      <w14:shadow w14:blurRad="0" w14:dist="17957" w14:dir="2700000" w14:sx="100000" w14:sy="100000" w14:kx="0" w14:ky="0" w14:algn="b">
        <w14:srgbClr w14:val="000000"/>
      </w14:shadow>
      <w14:textFill>
        <w14:solidFill>
          <w14:srgbClr w14:val="FFFFFF"/>
        </w14:solidFill>
      </w14:textFill>
    </w:rPr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ymbol" w:eastAsia="Symbol" w:hAnsi="Symbol" w:cs="Symbol"/>
      <w:sz w:val="24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NumberingSymbols">
    <w:name w:val="Numbering Symbols"/>
  </w:style>
  <w:style w:type="character" w:customStyle="1" w:styleId="ListLabel3">
    <w:name w:val="ListLabel 3"/>
    <w:rPr>
      <w:spacing w:val="-1"/>
      <w:u w:val="none"/>
      <w:lang w:val="fr-FR"/>
    </w:rPr>
  </w:style>
  <w:style w:type="numbering" w:customStyle="1" w:styleId="RTFNum4">
    <w:name w:val="RTF_Num 4"/>
    <w:basedOn w:val="Aucuneliste"/>
    <w:pPr>
      <w:numPr>
        <w:numId w:val="1"/>
      </w:numPr>
    </w:pPr>
  </w:style>
  <w:style w:type="character" w:styleId="Lienhypertexte">
    <w:name w:val="Hyperlink"/>
    <w:basedOn w:val="Policepardfaut"/>
    <w:uiPriority w:val="99"/>
    <w:unhideWhenUsed/>
    <w:rsid w:val="00557CD3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57C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.competitions.gf@fscf-bfc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fscf-bfc.fr/res/voir/162/RIB-du-Comite-Regiona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AppData\Roaming\LibreOffice\4\user\template\Formation_PRESENTATION_30_11_2018.ot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Formation_PRESENTATION_30_11_2018.ott</Template>
  <TotalTime>10</TotalTime>
  <Pages>1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1_Formation_PRESENTATION_30_11_2018</vt:lpstr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1_Formation_PRESENTATION_30_11_2018</dc:title>
  <dc:creator>Eveil2</dc:creator>
  <cp:lastModifiedBy>annemarie denizot</cp:lastModifiedBy>
  <cp:revision>4</cp:revision>
  <cp:lastPrinted>2024-02-23T09:41:00Z</cp:lastPrinted>
  <dcterms:created xsi:type="dcterms:W3CDTF">2024-02-21T17:18:00Z</dcterms:created>
  <dcterms:modified xsi:type="dcterms:W3CDTF">2024-02-23T09:53:00Z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