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69" w:rsidRDefault="00134969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134969" w:rsidRDefault="008B1B09">
      <w:pPr>
        <w:spacing w:before="73"/>
        <w:ind w:left="11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Le</w:t>
      </w:r>
      <w:r>
        <w:rPr>
          <w:rFonts w:ascii="Arial Narrow" w:eastAsia="Arial Narrow" w:hAnsi="Arial Narrow" w:cs="Arial Narrow"/>
          <w:spacing w:val="-2"/>
        </w:rPr>
        <w:t xml:space="preserve"> </w:t>
      </w:r>
      <w:r w:rsidR="00193D7D">
        <w:rPr>
          <w:rFonts w:ascii="Arial Narrow" w:eastAsia="Arial Narrow" w:hAnsi="Arial Narrow" w:cs="Arial Narrow"/>
          <w:spacing w:val="-1"/>
        </w:rPr>
        <w:t xml:space="preserve">District du Pays de </w:t>
      </w:r>
      <w:proofErr w:type="spellStart"/>
      <w:r w:rsidR="009D0C94">
        <w:rPr>
          <w:rFonts w:ascii="Arial Narrow" w:eastAsia="Arial Narrow" w:hAnsi="Arial Narrow" w:cs="Arial Narrow"/>
          <w:spacing w:val="-1"/>
        </w:rPr>
        <w:t>Montbéliard</w:t>
      </w:r>
      <w:proofErr w:type="spellEnd"/>
      <w:r w:rsidR="009D0C94">
        <w:rPr>
          <w:rFonts w:ascii="Arial Narrow" w:eastAsia="Arial Narrow" w:hAnsi="Arial Narrow" w:cs="Arial Narrow"/>
          <w:spacing w:val="-1"/>
        </w:rPr>
        <w:t xml:space="preserve"> FSCF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organise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une</w:t>
      </w:r>
      <w:proofErr w:type="spellEnd"/>
      <w:r>
        <w:rPr>
          <w:rFonts w:ascii="Arial Narrow" w:eastAsia="Arial Narrow" w:hAnsi="Arial Narrow" w:cs="Arial Narrow"/>
          <w:spacing w:val="-2"/>
        </w:rPr>
        <w:t xml:space="preserve"> </w:t>
      </w:r>
      <w:r w:rsidR="005D2F5E">
        <w:rPr>
          <w:rFonts w:ascii="Arial Narrow" w:eastAsia="Arial Narrow" w:hAnsi="Arial Narrow" w:cs="Arial Narrow"/>
        </w:rPr>
        <w:t xml:space="preserve">Formation de base </w:t>
      </w:r>
      <w:proofErr w:type="spellStart"/>
      <w:r w:rsidR="005D2F5E">
        <w:rPr>
          <w:rFonts w:ascii="Arial Narrow" w:eastAsia="Arial Narrow" w:hAnsi="Arial Narrow" w:cs="Arial Narrow"/>
        </w:rPr>
        <w:t>juge</w:t>
      </w:r>
      <w:proofErr w:type="spellEnd"/>
      <w:r w:rsidR="005D2F5E">
        <w:rPr>
          <w:rFonts w:ascii="Arial Narrow" w:eastAsia="Arial Narrow" w:hAnsi="Arial Narrow" w:cs="Arial Narrow"/>
        </w:rPr>
        <w:t xml:space="preserve"> GF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pour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les</w:t>
      </w:r>
      <w:r>
        <w:rPr>
          <w:rFonts w:ascii="Arial Narrow" w:eastAsia="Arial Narrow" w:hAnsi="Arial Narrow" w:cs="Arial Narrow"/>
          <w:spacing w:val="-2"/>
        </w:rPr>
        <w:t xml:space="preserve"> </w:t>
      </w:r>
      <w:proofErr w:type="spellStart"/>
      <w:r w:rsidR="005D2F5E">
        <w:rPr>
          <w:rFonts w:ascii="Arial Narrow" w:eastAsia="Arial Narrow" w:hAnsi="Arial Narrow" w:cs="Arial Narrow"/>
          <w:b/>
          <w:bCs/>
          <w:spacing w:val="-1"/>
        </w:rPr>
        <w:t>Juges</w:t>
      </w:r>
      <w:proofErr w:type="spellEnd"/>
      <w:r w:rsidR="005D2F5E"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de «</w:t>
      </w:r>
      <w:proofErr w:type="spellStart"/>
      <w:r w:rsidR="005D2F5E">
        <w:rPr>
          <w:rFonts w:ascii="Arial Narrow" w:eastAsia="Arial Narrow" w:hAnsi="Arial Narrow" w:cs="Arial Narrow"/>
          <w:b/>
          <w:bCs/>
          <w:spacing w:val="-1"/>
        </w:rPr>
        <w:t>Gymnastique</w:t>
      </w:r>
      <w:proofErr w:type="spellEnd"/>
      <w:r w:rsidR="005D2F5E"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proofErr w:type="spellStart"/>
      <w:r w:rsidR="005D2F5E">
        <w:rPr>
          <w:rFonts w:ascii="Arial Narrow" w:eastAsia="Arial Narrow" w:hAnsi="Arial Narrow" w:cs="Arial Narrow"/>
          <w:b/>
          <w:bCs/>
          <w:spacing w:val="-1"/>
        </w:rPr>
        <w:t>Fémine</w:t>
      </w:r>
      <w:proofErr w:type="spellEnd"/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» </w:t>
      </w:r>
      <w:proofErr w:type="spellStart"/>
      <w:r>
        <w:rPr>
          <w:rFonts w:ascii="Arial Narrow" w:eastAsia="Arial Narrow" w:hAnsi="Arial Narrow" w:cs="Arial Narrow"/>
          <w:spacing w:val="-1"/>
        </w:rPr>
        <w:t>En</w:t>
      </w:r>
      <w:proofErr w:type="spellEnd"/>
      <w:r>
        <w:rPr>
          <w:rFonts w:ascii="Arial Narrow" w:eastAsia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voici</w:t>
      </w:r>
      <w:proofErr w:type="spellEnd"/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les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éléments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d’organisation</w:t>
      </w:r>
      <w:proofErr w:type="spellEnd"/>
      <w:r>
        <w:rPr>
          <w:rFonts w:ascii="Arial Narrow" w:eastAsia="Arial Narrow" w:hAnsi="Arial Narrow" w:cs="Arial Narrow"/>
          <w:spacing w:val="-1"/>
        </w:rPr>
        <w:t>.</w:t>
      </w:r>
    </w:p>
    <w:p w:rsidR="00134969" w:rsidRDefault="00134969">
      <w:pPr>
        <w:spacing w:before="10"/>
        <w:rPr>
          <w:rFonts w:ascii="Arial Narrow" w:eastAsia="Arial Narrow" w:hAnsi="Arial Narrow" w:cs="Arial Narrow"/>
          <w:sz w:val="9"/>
          <w:szCs w:val="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476"/>
        <w:gridCol w:w="8296"/>
      </w:tblGrid>
      <w:tr w:rsidR="00134969">
        <w:trPr>
          <w:trHeight w:hRule="exact" w:val="364"/>
        </w:trPr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8B1B09">
            <w:pPr>
              <w:pStyle w:val="TableParagraph"/>
              <w:spacing w:before="54"/>
              <w:ind w:left="55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/>
                <w:b/>
                <w:spacing w:val="-1"/>
              </w:rPr>
              <w:t>Organisateur</w:t>
            </w:r>
            <w:proofErr w:type="spellEnd"/>
          </w:p>
        </w:tc>
        <w:tc>
          <w:tcPr>
            <w:tcW w:w="8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8B1B09" w:rsidP="009D0C94">
            <w:pPr>
              <w:pStyle w:val="TableParagraph"/>
              <w:spacing w:before="54"/>
              <w:ind w:left="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b/>
                <w:spacing w:val="-1"/>
              </w:rPr>
              <w:t>FSCF</w:t>
            </w:r>
            <w:r>
              <w:rPr>
                <w:rFonts w:ascii="Arial Narrow" w:hAnsi="Arial Narrow"/>
                <w:b/>
                <w:spacing w:val="-5"/>
              </w:rPr>
              <w:t xml:space="preserve"> </w:t>
            </w:r>
            <w:r w:rsidR="009D0C94">
              <w:rPr>
                <w:rFonts w:ascii="Arial Narrow" w:hAnsi="Arial Narrow"/>
                <w:b/>
                <w:spacing w:val="-1"/>
              </w:rPr>
              <w:t xml:space="preserve">District </w:t>
            </w:r>
            <w:r w:rsidR="00193D7D">
              <w:rPr>
                <w:rFonts w:ascii="Arial Narrow" w:hAnsi="Arial Narrow"/>
                <w:b/>
                <w:spacing w:val="-1"/>
              </w:rPr>
              <w:t xml:space="preserve">du Pays </w:t>
            </w:r>
            <w:r w:rsidR="009D0C94">
              <w:rPr>
                <w:rFonts w:ascii="Arial Narrow" w:hAnsi="Arial Narrow"/>
                <w:b/>
                <w:spacing w:val="-1"/>
              </w:rPr>
              <w:t xml:space="preserve">de </w:t>
            </w:r>
            <w:proofErr w:type="spellStart"/>
            <w:r w:rsidR="009D0C94">
              <w:rPr>
                <w:rFonts w:ascii="Arial Narrow" w:hAnsi="Arial Narrow"/>
                <w:b/>
                <w:spacing w:val="-1"/>
              </w:rPr>
              <w:t>Montbéliard</w:t>
            </w:r>
            <w:proofErr w:type="spellEnd"/>
          </w:p>
        </w:tc>
      </w:tr>
      <w:tr w:rsidR="00134969" w:rsidTr="005D2F5E">
        <w:trPr>
          <w:trHeight w:hRule="exact" w:val="417"/>
        </w:trPr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5D2F5E">
            <w:pPr>
              <w:pStyle w:val="TableParagraph"/>
              <w:spacing w:before="179"/>
              <w:ind w:left="55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/>
                <w:b/>
                <w:spacing w:val="-1"/>
              </w:rPr>
              <w:t>C</w:t>
            </w:r>
            <w:r w:rsidR="008B1B09">
              <w:rPr>
                <w:rFonts w:ascii="Arial Narrow"/>
                <w:b/>
                <w:spacing w:val="-1"/>
              </w:rPr>
              <w:t>ontenu</w:t>
            </w:r>
            <w:proofErr w:type="spellEnd"/>
            <w:r w:rsidR="008B1B09">
              <w:rPr>
                <w:rFonts w:ascii="Arial Narrow"/>
                <w:b/>
                <w:spacing w:val="43"/>
              </w:rPr>
              <w:t xml:space="preserve"> </w:t>
            </w:r>
            <w:r w:rsidR="008B1B09">
              <w:rPr>
                <w:rFonts w:ascii="Arial Narrow"/>
                <w:b/>
              </w:rPr>
              <w:t>:</w:t>
            </w:r>
          </w:p>
        </w:tc>
        <w:tc>
          <w:tcPr>
            <w:tcW w:w="8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5D2F5E">
            <w:pPr>
              <w:pStyle w:val="Paragraphedeliste"/>
              <w:numPr>
                <w:ilvl w:val="0"/>
                <w:numId w:val="3"/>
              </w:numPr>
              <w:tabs>
                <w:tab w:val="left" w:pos="775"/>
              </w:tabs>
              <w:spacing w:line="252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 xml:space="preserve">Initiation au </w:t>
            </w:r>
            <w:proofErr w:type="spellStart"/>
            <w:r>
              <w:rPr>
                <w:rFonts w:ascii="Arial Narrow"/>
                <w:spacing w:val="-1"/>
              </w:rPr>
              <w:t>jugement</w:t>
            </w:r>
            <w:proofErr w:type="spellEnd"/>
          </w:p>
        </w:tc>
      </w:tr>
      <w:tr w:rsidR="00134969">
        <w:trPr>
          <w:trHeight w:hRule="exact" w:val="1376"/>
        </w:trPr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134969">
            <w:pPr>
              <w:pStyle w:val="TableParagraph"/>
              <w:rPr>
                <w:rFonts w:ascii="Arial Narrow" w:eastAsia="Arial Narrow" w:hAnsi="Arial Narrow" w:cs="Arial Narrow"/>
              </w:rPr>
            </w:pPr>
          </w:p>
          <w:p w:rsidR="00134969" w:rsidRDefault="00134969">
            <w:pPr>
              <w:pStyle w:val="TableParagraph"/>
              <w:spacing w:before="9"/>
              <w:rPr>
                <w:rFonts w:ascii="Arial Narrow" w:eastAsia="Arial Narrow" w:hAnsi="Arial Narrow" w:cs="Arial Narrow"/>
                <w:sz w:val="26"/>
                <w:szCs w:val="26"/>
              </w:rPr>
            </w:pPr>
          </w:p>
          <w:p w:rsidR="00134969" w:rsidRDefault="008B1B09">
            <w:pPr>
              <w:pStyle w:val="TableParagraph"/>
              <w:ind w:left="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Lieu, dates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et</w:t>
            </w:r>
            <w:r>
              <w:rPr>
                <w:rFonts w:ascii="Arial Narrow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 Narrow"/>
                <w:b/>
                <w:spacing w:val="-1"/>
              </w:rPr>
              <w:t>horaires</w:t>
            </w:r>
            <w:proofErr w:type="spellEnd"/>
            <w:r>
              <w:rPr>
                <w:rFonts w:ascii="Arial Narrow"/>
                <w:b/>
                <w:spacing w:val="49"/>
              </w:rPr>
              <w:t xml:space="preserve"> </w:t>
            </w:r>
            <w:r>
              <w:rPr>
                <w:rFonts w:ascii="Arial Narrow"/>
                <w:b/>
              </w:rPr>
              <w:t>:</w:t>
            </w:r>
          </w:p>
        </w:tc>
        <w:tc>
          <w:tcPr>
            <w:tcW w:w="8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8B1B09">
            <w:pPr>
              <w:pStyle w:val="TableParagraph"/>
              <w:spacing w:before="54"/>
              <w:ind w:left="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 xml:space="preserve">Lieu </w:t>
            </w:r>
            <w:r>
              <w:rPr>
                <w:rFonts w:ascii="Arial Narrow" w:eastAsia="Arial Narrow" w:hAnsi="Arial Narrow" w:cs="Arial Narrow"/>
              </w:rPr>
              <w:t>: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="005D2F5E">
              <w:rPr>
                <w:rFonts w:ascii="Arial Narrow" w:eastAsia="Arial Narrow" w:hAnsi="Arial Narrow" w:cs="Arial Narrow"/>
                <w:spacing w:val="-2"/>
              </w:rPr>
              <w:t xml:space="preserve">Sportive </w:t>
            </w:r>
            <w:proofErr w:type="spellStart"/>
            <w:r w:rsidR="005D2F5E">
              <w:rPr>
                <w:rFonts w:ascii="Arial Narrow" w:eastAsia="Arial Narrow" w:hAnsi="Arial Narrow" w:cs="Arial Narrow"/>
                <w:spacing w:val="-2"/>
              </w:rPr>
              <w:t>audincourt</w:t>
            </w:r>
            <w:proofErr w:type="spellEnd"/>
          </w:p>
          <w:p w:rsidR="00134969" w:rsidRDefault="008B1B09">
            <w:pPr>
              <w:pStyle w:val="TableParagraph"/>
              <w:spacing w:before="1"/>
              <w:ind w:left="55" w:right="6624"/>
              <w:rPr>
                <w:rFonts w:ascii="Arial Narrow" w:eastAsia="Arial Narrow" w:hAnsi="Arial Narrow" w:cs="Arial Narrow"/>
              </w:rPr>
            </w:pPr>
            <w:bookmarkStart w:id="0" w:name="_GoBack"/>
            <w:bookmarkEnd w:id="0"/>
            <w:proofErr w:type="spellStart"/>
            <w:r>
              <w:rPr>
                <w:rFonts w:ascii="Arial Narrow" w:hAnsi="Arial Narrow"/>
                <w:spacing w:val="-1"/>
              </w:rPr>
              <w:t>Date·s</w:t>
            </w:r>
            <w:proofErr w:type="spellEnd"/>
            <w:r>
              <w:rPr>
                <w:rFonts w:ascii="Arial Narrow" w:hAnsi="Arial Narrow"/>
                <w:spacing w:val="-1"/>
              </w:rPr>
              <w:t xml:space="preserve"> </w:t>
            </w:r>
            <w:r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  <w:spacing w:val="36"/>
              </w:rPr>
              <w:t xml:space="preserve"> </w:t>
            </w:r>
            <w:r w:rsidR="005D2F5E">
              <w:rPr>
                <w:rFonts w:ascii="Arial Narrow" w:hAnsi="Arial Narrow"/>
                <w:b/>
                <w:spacing w:val="-2"/>
              </w:rPr>
              <w:t>04/01/2020</w:t>
            </w:r>
            <w:r>
              <w:rPr>
                <w:rFonts w:ascii="Arial Narrow" w:hAnsi="Arial Narrow"/>
                <w:b/>
                <w:spacing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</w:rPr>
              <w:t>Horaires</w:t>
            </w:r>
            <w:proofErr w:type="spellEnd"/>
            <w:r>
              <w:rPr>
                <w:rFonts w:ascii="Arial Narrow" w:hAnsi="Arial Narrow"/>
                <w:spacing w:val="-2"/>
              </w:rPr>
              <w:t xml:space="preserve"> </w:t>
            </w:r>
            <w:r>
              <w:rPr>
                <w:rFonts w:ascii="Arial Narrow" w:hAnsi="Arial Narrow"/>
              </w:rPr>
              <w:t>:</w:t>
            </w:r>
            <w:r w:rsidR="005D2F5E">
              <w:rPr>
                <w:rFonts w:ascii="Arial Narrow" w:hAnsi="Arial Narrow"/>
              </w:rPr>
              <w:t xml:space="preserve"> 9h 16h00</w:t>
            </w:r>
          </w:p>
          <w:p w:rsidR="00134969" w:rsidRDefault="008B1B09" w:rsidP="005D2F5E">
            <w:pPr>
              <w:pStyle w:val="TableParagraph"/>
              <w:spacing w:line="252" w:lineRule="exact"/>
              <w:ind w:left="55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hAnsi="Arial Narrow"/>
                <w:spacing w:val="-1"/>
              </w:rPr>
              <w:t>Accueil</w:t>
            </w:r>
            <w:proofErr w:type="spellEnd"/>
            <w:r>
              <w:rPr>
                <w:rFonts w:ascii="Arial Narrow" w:hAnsi="Arial Narrow"/>
              </w:rPr>
              <w:t xml:space="preserve"> :</w:t>
            </w:r>
            <w:r>
              <w:rPr>
                <w:rFonts w:ascii="Arial Narrow" w:hAnsi="Arial Narrow"/>
                <w:spacing w:val="-1"/>
              </w:rPr>
              <w:t xml:space="preserve"> </w:t>
            </w:r>
            <w:r w:rsidR="005D2F5E">
              <w:rPr>
                <w:rFonts w:ascii="Arial Narrow" w:hAnsi="Arial Narrow"/>
                <w:b/>
                <w:spacing w:val="-1"/>
              </w:rPr>
              <w:t>08h30</w:t>
            </w:r>
            <w:r>
              <w:rPr>
                <w:rFonts w:ascii="Arial Narrow" w:hAnsi="Arial Narrow"/>
                <w:b/>
                <w:spacing w:val="46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Début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  <w:spacing w:val="-1"/>
              </w:rPr>
              <w:t xml:space="preserve"> </w:t>
            </w:r>
            <w:r w:rsidR="005D2F5E">
              <w:rPr>
                <w:rFonts w:ascii="Arial Narrow" w:hAnsi="Arial Narrow"/>
                <w:b/>
                <w:spacing w:val="-1"/>
              </w:rPr>
              <w:t>9h00</w:t>
            </w:r>
            <w:r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b/>
                <w:spacing w:val="45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Fin</w:t>
            </w:r>
            <w:r>
              <w:rPr>
                <w:rFonts w:ascii="Arial Narrow" w:hAnsi="Arial Narrow"/>
              </w:rPr>
              <w:t xml:space="preserve"> :</w:t>
            </w:r>
            <w:r>
              <w:rPr>
                <w:rFonts w:ascii="Arial Narrow" w:hAnsi="Arial Narrow"/>
                <w:spacing w:val="-1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</w:rPr>
              <w:t>1</w:t>
            </w:r>
            <w:r w:rsidR="005D2F5E">
              <w:rPr>
                <w:rFonts w:ascii="Arial Narrow" w:hAnsi="Arial Narrow"/>
                <w:b/>
                <w:spacing w:val="-1"/>
              </w:rPr>
              <w:t>6</w:t>
            </w:r>
            <w:r>
              <w:rPr>
                <w:rFonts w:ascii="Arial Narrow" w:hAnsi="Arial Narrow"/>
                <w:b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</w:rPr>
              <w:t>h</w:t>
            </w:r>
            <w:r>
              <w:rPr>
                <w:rFonts w:ascii="Arial Narrow" w:hAnsi="Arial Narrow"/>
                <w:b/>
                <w:spacing w:val="-1"/>
              </w:rPr>
              <w:t xml:space="preserve"> 00</w:t>
            </w:r>
          </w:p>
        </w:tc>
      </w:tr>
      <w:tr w:rsidR="00134969">
        <w:trPr>
          <w:trHeight w:hRule="exact" w:val="364"/>
        </w:trPr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8B1B09">
            <w:pPr>
              <w:pStyle w:val="TableParagraph"/>
              <w:spacing w:before="54"/>
              <w:ind w:left="55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Repas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d’hébergement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4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:</w:t>
            </w:r>
          </w:p>
        </w:tc>
        <w:tc>
          <w:tcPr>
            <w:tcW w:w="8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8B1B09">
            <w:pPr>
              <w:pStyle w:val="TableParagraph"/>
              <w:spacing w:before="54"/>
              <w:ind w:left="55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hAnsi="Arial Narrow"/>
                <w:spacing w:val="-1"/>
              </w:rPr>
              <w:t>Repas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</w:rPr>
              <w:t>tiré</w:t>
            </w:r>
            <w:proofErr w:type="spellEnd"/>
            <w:r>
              <w:rPr>
                <w:rFonts w:ascii="Arial Narrow" w:hAnsi="Arial Narrow"/>
                <w:spacing w:val="-2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du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sac</w:t>
            </w:r>
          </w:p>
        </w:tc>
      </w:tr>
      <w:tr w:rsidR="00134969" w:rsidTr="005D2F5E">
        <w:trPr>
          <w:trHeight w:hRule="exact" w:val="1369"/>
        </w:trPr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8B1B09">
            <w:pPr>
              <w:pStyle w:val="TableParagraph"/>
              <w:spacing w:before="180"/>
              <w:ind w:left="55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/>
                <w:b/>
                <w:spacing w:val="-1"/>
              </w:rPr>
              <w:t>Amener</w:t>
            </w:r>
            <w:proofErr w:type="spellEnd"/>
            <w:r>
              <w:rPr>
                <w:rFonts w:ascii="Arial Narrow"/>
                <w:b/>
                <w:spacing w:val="44"/>
              </w:rPr>
              <w:t xml:space="preserve"> </w:t>
            </w:r>
            <w:r>
              <w:rPr>
                <w:rFonts w:ascii="Arial Narrow"/>
                <w:b/>
              </w:rPr>
              <w:t>:</w:t>
            </w:r>
          </w:p>
        </w:tc>
        <w:tc>
          <w:tcPr>
            <w:tcW w:w="8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F5E" w:rsidRPr="005D2F5E" w:rsidRDefault="005D2F5E" w:rsidP="005D2F5E">
            <w:pPr>
              <w:pStyle w:val="Paragraphedeliste"/>
              <w:widowControl/>
              <w:numPr>
                <w:ilvl w:val="0"/>
                <w:numId w:val="6"/>
              </w:numPr>
              <w:shd w:val="clear" w:color="auto" w:fill="FFFFFF"/>
              <w:rPr>
                <w:rFonts w:ascii="Arial Narrow" w:eastAsia="Times New Roman" w:hAnsi="Arial Narrow" w:cs="Times New Roman"/>
                <w:color w:val="333333"/>
                <w:lang w:val="fr-FR" w:eastAsia="fr-FR"/>
              </w:rPr>
            </w:pPr>
            <w:proofErr w:type="gramStart"/>
            <w:r w:rsidRPr="005D2F5E">
              <w:rPr>
                <w:rFonts w:ascii="Arial Narrow" w:eastAsia="Times New Roman" w:hAnsi="Arial Narrow" w:cs="Times New Roman"/>
                <w:color w:val="333333"/>
                <w:lang w:val="fr-FR" w:eastAsia="fr-FR"/>
              </w:rPr>
              <w:t>programme</w:t>
            </w:r>
            <w:proofErr w:type="gramEnd"/>
            <w:r w:rsidRPr="005D2F5E">
              <w:rPr>
                <w:rFonts w:ascii="Arial Narrow" w:eastAsia="Times New Roman" w:hAnsi="Arial Narrow" w:cs="Times New Roman"/>
                <w:color w:val="333333"/>
                <w:lang w:val="fr-FR" w:eastAsia="fr-FR"/>
              </w:rPr>
              <w:t xml:space="preserve"> fédéral de l'année </w:t>
            </w:r>
          </w:p>
          <w:p w:rsidR="005D2F5E" w:rsidRPr="005D2F5E" w:rsidRDefault="005D2F5E" w:rsidP="005D2F5E">
            <w:pPr>
              <w:pStyle w:val="Paragraphedeliste"/>
              <w:widowControl/>
              <w:numPr>
                <w:ilvl w:val="0"/>
                <w:numId w:val="6"/>
              </w:numPr>
              <w:shd w:val="clear" w:color="auto" w:fill="FFFFFF"/>
              <w:rPr>
                <w:rFonts w:ascii="Arial Narrow" w:eastAsia="Times New Roman" w:hAnsi="Arial Narrow" w:cs="Times New Roman"/>
                <w:color w:val="333333"/>
                <w:lang w:val="fr-FR" w:eastAsia="fr-FR"/>
              </w:rPr>
            </w:pPr>
            <w:proofErr w:type="gramStart"/>
            <w:r w:rsidRPr="005D2F5E">
              <w:rPr>
                <w:rFonts w:ascii="Arial Narrow" w:eastAsia="Times New Roman" w:hAnsi="Arial Narrow" w:cs="Times New Roman"/>
                <w:color w:val="333333"/>
                <w:lang w:val="fr-FR" w:eastAsia="fr-FR"/>
              </w:rPr>
              <w:t>de</w:t>
            </w:r>
            <w:proofErr w:type="gramEnd"/>
            <w:r w:rsidRPr="005D2F5E">
              <w:rPr>
                <w:rFonts w:ascii="Arial Narrow" w:eastAsia="Times New Roman" w:hAnsi="Arial Narrow" w:cs="Times New Roman"/>
                <w:color w:val="333333"/>
                <w:lang w:val="fr-FR" w:eastAsia="fr-FR"/>
              </w:rPr>
              <w:t xml:space="preserve"> quoi prendre des notes</w:t>
            </w:r>
          </w:p>
          <w:p w:rsidR="005D2F5E" w:rsidRPr="005D2F5E" w:rsidRDefault="005D2F5E" w:rsidP="005D2F5E">
            <w:pPr>
              <w:pStyle w:val="Paragraphedeliste"/>
              <w:widowControl/>
              <w:numPr>
                <w:ilvl w:val="0"/>
                <w:numId w:val="6"/>
              </w:numPr>
              <w:shd w:val="clear" w:color="auto" w:fill="FFFFFF"/>
              <w:rPr>
                <w:rFonts w:ascii="Arial Narrow" w:eastAsia="Times New Roman" w:hAnsi="Arial Narrow" w:cs="Times New Roman"/>
                <w:color w:val="333333"/>
                <w:lang w:val="fr-FR" w:eastAsia="fr-FR"/>
              </w:rPr>
            </w:pPr>
            <w:proofErr w:type="gramStart"/>
            <w:r w:rsidRPr="005D2F5E">
              <w:rPr>
                <w:rFonts w:ascii="Arial Narrow" w:eastAsia="Times New Roman" w:hAnsi="Arial Narrow" w:cs="Times New Roman"/>
                <w:color w:val="333333"/>
                <w:lang w:val="fr-FR" w:eastAsia="fr-FR"/>
              </w:rPr>
              <w:t>une</w:t>
            </w:r>
            <w:proofErr w:type="gramEnd"/>
            <w:r w:rsidRPr="005D2F5E">
              <w:rPr>
                <w:rFonts w:ascii="Arial Narrow" w:eastAsia="Times New Roman" w:hAnsi="Arial Narrow" w:cs="Times New Roman"/>
                <w:color w:val="333333"/>
                <w:lang w:val="fr-FR" w:eastAsia="fr-FR"/>
              </w:rPr>
              <w:t xml:space="preserve"> clé USB</w:t>
            </w:r>
          </w:p>
          <w:p w:rsidR="00134969" w:rsidRPr="005D2F5E" w:rsidRDefault="005D2F5E" w:rsidP="005D2F5E">
            <w:pPr>
              <w:pStyle w:val="Paragraphedeliste"/>
              <w:widowControl/>
              <w:numPr>
                <w:ilvl w:val="0"/>
                <w:numId w:val="6"/>
              </w:num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fr-FR" w:eastAsia="fr-FR"/>
              </w:rPr>
            </w:pPr>
            <w:r w:rsidRPr="005D2F5E">
              <w:rPr>
                <w:rFonts w:ascii="Arial Narrow" w:eastAsia="Times New Roman" w:hAnsi="Arial Narrow" w:cs="Times New Roman"/>
                <w:color w:val="333333"/>
                <w:lang w:val="fr-FR" w:eastAsia="fr-FR"/>
              </w:rPr>
              <w:t>des chaussures de salle pour la pratique l'après-midi</w:t>
            </w:r>
            <w:r w:rsidRPr="005D2F5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fr-FR" w:eastAsia="fr-FR"/>
              </w:rPr>
              <w:t> </w:t>
            </w:r>
          </w:p>
        </w:tc>
      </w:tr>
      <w:tr w:rsidR="00134969">
        <w:trPr>
          <w:trHeight w:hRule="exact" w:val="870"/>
        </w:trPr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134969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26"/>
                <w:szCs w:val="26"/>
              </w:rPr>
            </w:pPr>
          </w:p>
          <w:p w:rsidR="00134969" w:rsidRDefault="008B1B09">
            <w:pPr>
              <w:pStyle w:val="TableParagraph"/>
              <w:ind w:left="55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/>
                <w:b/>
                <w:spacing w:val="-1"/>
              </w:rPr>
              <w:t>Autorisation</w:t>
            </w:r>
            <w:proofErr w:type="spellEnd"/>
            <w:r>
              <w:rPr>
                <w:rFonts w:ascii="Arial Narrow"/>
                <w:b/>
                <w:spacing w:val="-8"/>
              </w:rPr>
              <w:t xml:space="preserve"> </w:t>
            </w:r>
            <w:proofErr w:type="spellStart"/>
            <w:r>
              <w:rPr>
                <w:rFonts w:ascii="Arial Narrow"/>
                <w:b/>
                <w:spacing w:val="-1"/>
              </w:rPr>
              <w:t>parentale</w:t>
            </w:r>
            <w:proofErr w:type="spellEnd"/>
            <w:r>
              <w:rPr>
                <w:rFonts w:ascii="Arial Narrow"/>
                <w:b/>
                <w:spacing w:val="-1"/>
              </w:rPr>
              <w:t>*</w:t>
            </w:r>
            <w:r>
              <w:rPr>
                <w:rFonts w:ascii="Arial Narrow"/>
                <w:b/>
                <w:spacing w:val="-6"/>
              </w:rPr>
              <w:t xml:space="preserve"> </w:t>
            </w:r>
            <w:r>
              <w:rPr>
                <w:rFonts w:ascii="Arial Narrow"/>
                <w:b/>
              </w:rPr>
              <w:t>:</w:t>
            </w:r>
          </w:p>
        </w:tc>
        <w:tc>
          <w:tcPr>
            <w:tcW w:w="8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8B1B09">
            <w:pPr>
              <w:pStyle w:val="TableParagraph"/>
              <w:spacing w:before="54" w:line="252" w:lineRule="exact"/>
              <w:ind w:left="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À </w:t>
            </w:r>
            <w:proofErr w:type="spellStart"/>
            <w:r>
              <w:rPr>
                <w:rFonts w:ascii="Arial Narrow" w:hAnsi="Arial Narrow"/>
                <w:spacing w:val="-1"/>
              </w:rPr>
              <w:t>joindre</w:t>
            </w:r>
            <w:proofErr w:type="spellEnd"/>
            <w:r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</w:rPr>
              <w:t>obligatoirement</w:t>
            </w:r>
            <w:proofErr w:type="spellEnd"/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à</w:t>
            </w:r>
            <w:r>
              <w:rPr>
                <w:rFonts w:ascii="Arial Narrow" w:hAnsi="Arial Narrow"/>
                <w:spacing w:val="-2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</w:rPr>
              <w:t>toute</w:t>
            </w:r>
            <w:proofErr w:type="spellEnd"/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inscription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de</w:t>
            </w:r>
            <w:r>
              <w:rPr>
                <w:rFonts w:ascii="Arial Narrow" w:hAnsi="Arial Narrow"/>
                <w:spacing w:val="-2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</w:rPr>
              <w:t>stagiaire</w:t>
            </w:r>
            <w:proofErr w:type="spellEnd"/>
            <w:r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</w:rPr>
              <w:t>mineur</w:t>
            </w:r>
            <w:proofErr w:type="spellEnd"/>
            <w:r>
              <w:rPr>
                <w:rFonts w:ascii="Arial Narrow" w:hAnsi="Arial Narrow"/>
                <w:spacing w:val="-1"/>
              </w:rPr>
              <w:t xml:space="preserve"> (e).</w:t>
            </w:r>
          </w:p>
          <w:p w:rsidR="00134969" w:rsidRDefault="008B1B09">
            <w:pPr>
              <w:pStyle w:val="TableParagraph"/>
              <w:ind w:left="55" w:right="1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spacing w:val="-1"/>
              </w:rPr>
              <w:t>Elle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</w:rPr>
              <w:t>doit</w:t>
            </w:r>
            <w:proofErr w:type="spellEnd"/>
            <w:r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</w:rPr>
              <w:t>être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</w:rPr>
              <w:t>remplie</w:t>
            </w:r>
            <w:proofErr w:type="spellEnd"/>
            <w:r>
              <w:rPr>
                <w:rFonts w:ascii="Arial Narrow" w:hAnsi="Arial Narrow"/>
                <w:spacing w:val="-1"/>
              </w:rPr>
              <w:t xml:space="preserve"> par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les parents</w:t>
            </w:r>
            <w:r>
              <w:rPr>
                <w:rFonts w:ascii="Arial Narrow" w:hAnsi="Arial Narrow"/>
                <w:spacing w:val="-2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</w:rPr>
              <w:t>ou</w:t>
            </w:r>
            <w:proofErr w:type="spellEnd"/>
            <w:r>
              <w:rPr>
                <w:rFonts w:ascii="Arial Narrow" w:hAnsi="Arial Narrow"/>
                <w:spacing w:val="1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</w:rPr>
              <w:t>tuteurs</w:t>
            </w:r>
            <w:proofErr w:type="spellEnd"/>
            <w:r>
              <w:rPr>
                <w:rFonts w:ascii="Arial Narrow" w:hAnsi="Arial Narrow"/>
                <w:spacing w:val="-2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et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arriver</w:t>
            </w:r>
            <w:r>
              <w:rPr>
                <w:rFonts w:ascii="Arial Narrow" w:hAnsi="Arial Narrow"/>
                <w:spacing w:val="-2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au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</w:rPr>
              <w:t>siège</w:t>
            </w:r>
            <w:proofErr w:type="spellEnd"/>
            <w:r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pacing w:val="-1"/>
              </w:rPr>
              <w:t>avant</w:t>
            </w:r>
            <w:proofErr w:type="spellEnd"/>
            <w:r>
              <w:rPr>
                <w:rFonts w:ascii="Arial Narrow" w:hAnsi="Arial Narrow"/>
                <w:b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</w:rPr>
              <w:t>la</w:t>
            </w:r>
            <w:r>
              <w:rPr>
                <w:rFonts w:ascii="Arial Narrow" w:hAnsi="Arial Narrow"/>
                <w:b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</w:rPr>
              <w:t>date</w:t>
            </w:r>
            <w:r>
              <w:rPr>
                <w:rFonts w:ascii="Arial Narrow" w:hAnsi="Arial Narrow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pacing w:val="-1"/>
              </w:rPr>
              <w:t>limite</w:t>
            </w:r>
            <w:proofErr w:type="spellEnd"/>
            <w:r>
              <w:rPr>
                <w:rFonts w:ascii="Arial Narrow" w:hAnsi="Arial Narrow"/>
                <w:b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</w:rPr>
              <w:t>de</w:t>
            </w:r>
            <w:r>
              <w:rPr>
                <w:rFonts w:ascii="Arial Narrow" w:hAnsi="Arial Narrow"/>
                <w:b/>
                <w:spacing w:val="1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pacing w:val="-1"/>
              </w:rPr>
              <w:t>retour des</w:t>
            </w:r>
            <w:r>
              <w:rPr>
                <w:rFonts w:ascii="Arial Narrow" w:hAnsi="Arial Narrow"/>
                <w:b/>
                <w:spacing w:val="45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pacing w:val="-1"/>
              </w:rPr>
              <w:t>autorisations</w:t>
            </w:r>
            <w:proofErr w:type="spellEnd"/>
            <w:r>
              <w:rPr>
                <w:rFonts w:ascii="Arial Narrow" w:hAnsi="Arial Narrow"/>
                <w:b/>
                <w:spacing w:val="-7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</w:rPr>
              <w:t>ci-</w:t>
            </w:r>
            <w:proofErr w:type="spellStart"/>
            <w:r>
              <w:rPr>
                <w:rFonts w:ascii="Arial Narrow" w:hAnsi="Arial Narrow"/>
                <w:b/>
                <w:spacing w:val="-1"/>
              </w:rPr>
              <w:t>dessous</w:t>
            </w:r>
            <w:proofErr w:type="spellEnd"/>
            <w:proofErr w:type="gramEnd"/>
            <w:r>
              <w:rPr>
                <w:rFonts w:ascii="Arial Narrow" w:hAnsi="Arial Narrow"/>
                <w:b/>
                <w:spacing w:val="-1"/>
              </w:rPr>
              <w:t>.</w:t>
            </w:r>
          </w:p>
        </w:tc>
      </w:tr>
      <w:tr w:rsidR="00134969" w:rsidTr="00180405">
        <w:trPr>
          <w:trHeight w:hRule="exact" w:val="834"/>
        </w:trPr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8B1B09">
            <w:pPr>
              <w:pStyle w:val="TableParagraph"/>
              <w:spacing w:before="54"/>
              <w:ind w:left="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Contact</w:t>
            </w:r>
            <w:r>
              <w:rPr>
                <w:rFonts w:ascii="Arial Narrow"/>
                <w:b/>
                <w:spacing w:val="-2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le</w:t>
            </w:r>
            <w:r>
              <w:rPr>
                <w:rFonts w:ascii="Arial Narrow"/>
                <w:b/>
                <w:spacing w:val="-4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jour</w:t>
            </w:r>
            <w:r>
              <w:rPr>
                <w:rFonts w:ascii="Arial Narrow"/>
                <w:b/>
                <w:spacing w:val="-2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du</w:t>
            </w:r>
            <w:r>
              <w:rPr>
                <w:rFonts w:ascii="Arial Narrow"/>
                <w:b/>
                <w:spacing w:val="-3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stage</w:t>
            </w:r>
          </w:p>
        </w:tc>
        <w:tc>
          <w:tcPr>
            <w:tcW w:w="8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405" w:rsidRPr="00180405" w:rsidRDefault="008B1B09" w:rsidP="00180405">
            <w:pPr>
              <w:shd w:val="clear" w:color="auto" w:fill="FFFFFF"/>
              <w:rPr>
                <w:rFonts w:ascii="Arial Narrow" w:hAnsi="Arial Narrow"/>
                <w:color w:val="333333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RESPONSABLE stage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proofErr w:type="spellStart"/>
            <w:r w:rsidR="00180405" w:rsidRPr="00180405">
              <w:rPr>
                <w:rFonts w:ascii="Arial Narrow" w:hAnsi="Arial Narrow"/>
                <w:color w:val="333333"/>
                <w:szCs w:val="17"/>
              </w:rPr>
              <w:t>Fourneret</w:t>
            </w:r>
            <w:proofErr w:type="spellEnd"/>
            <w:r w:rsidR="00180405" w:rsidRPr="00180405">
              <w:rPr>
                <w:rFonts w:ascii="Arial Narrow" w:hAnsi="Arial Narrow"/>
                <w:color w:val="333333"/>
                <w:szCs w:val="17"/>
              </w:rPr>
              <w:t xml:space="preserve"> Marie Hélène </w:t>
            </w:r>
            <w:hyperlink r:id="rId7" w:history="1">
              <w:r w:rsidR="00180405" w:rsidRPr="00180405">
                <w:rPr>
                  <w:rStyle w:val="Lienhypertexte"/>
                  <w:rFonts w:ascii="Arial Narrow" w:hAnsi="Arial Narrow"/>
                  <w:color w:val="0186BA"/>
                  <w:szCs w:val="17"/>
                </w:rPr>
                <w:t>mh.fourneret@gmail.com</w:t>
              </w:r>
            </w:hyperlink>
          </w:p>
          <w:p w:rsidR="00180405" w:rsidRPr="00180405" w:rsidRDefault="00180405" w:rsidP="00180405">
            <w:pPr>
              <w:shd w:val="clear" w:color="auto" w:fill="FFFFFF"/>
              <w:rPr>
                <w:rFonts w:ascii="Arial Narrow" w:hAnsi="Arial Narrow"/>
                <w:color w:val="333333"/>
                <w:szCs w:val="17"/>
              </w:rPr>
            </w:pPr>
            <w:proofErr w:type="spellStart"/>
            <w:r w:rsidRPr="00180405">
              <w:rPr>
                <w:rFonts w:ascii="Arial Narrow" w:hAnsi="Arial Narrow"/>
                <w:color w:val="333333"/>
                <w:szCs w:val="17"/>
              </w:rPr>
              <w:t>Ou</w:t>
            </w:r>
            <w:proofErr w:type="spellEnd"/>
            <w:r w:rsidRPr="00180405">
              <w:rPr>
                <w:rFonts w:ascii="Arial Narrow" w:hAnsi="Arial Narrow"/>
                <w:color w:val="333333"/>
                <w:szCs w:val="17"/>
              </w:rPr>
              <w:t xml:space="preserve"> </w:t>
            </w:r>
            <w:proofErr w:type="spellStart"/>
            <w:r w:rsidRPr="00180405">
              <w:rPr>
                <w:rFonts w:ascii="Arial Narrow" w:hAnsi="Arial Narrow"/>
                <w:color w:val="333333"/>
                <w:szCs w:val="17"/>
              </w:rPr>
              <w:t>Godinat</w:t>
            </w:r>
            <w:proofErr w:type="spellEnd"/>
            <w:r w:rsidRPr="00180405">
              <w:rPr>
                <w:rFonts w:ascii="Arial Narrow" w:hAnsi="Arial Narrow"/>
                <w:color w:val="333333"/>
                <w:szCs w:val="17"/>
              </w:rPr>
              <w:t xml:space="preserve"> Sabine </w:t>
            </w:r>
            <w:hyperlink r:id="rId8" w:history="1">
              <w:r w:rsidRPr="00180405">
                <w:rPr>
                  <w:rStyle w:val="Lienhypertexte"/>
                  <w:rFonts w:ascii="Arial Narrow" w:hAnsi="Arial Narrow"/>
                  <w:color w:val="0186BA"/>
                  <w:szCs w:val="17"/>
                </w:rPr>
                <w:t>sgodinat@free.fr</w:t>
              </w:r>
            </w:hyperlink>
          </w:p>
          <w:p w:rsidR="00134969" w:rsidRDefault="00134969" w:rsidP="00193D7D">
            <w:pPr>
              <w:pStyle w:val="TableParagraph"/>
              <w:spacing w:before="54"/>
              <w:ind w:left="55"/>
              <w:rPr>
                <w:rFonts w:ascii="Arial Narrow" w:eastAsia="Arial Narrow" w:hAnsi="Arial Narrow" w:cs="Arial Narrow"/>
              </w:rPr>
            </w:pPr>
          </w:p>
        </w:tc>
      </w:tr>
      <w:tr w:rsidR="00134969">
        <w:trPr>
          <w:trHeight w:hRule="exact" w:val="3328"/>
        </w:trPr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8B1B09">
            <w:pPr>
              <w:pStyle w:val="TableParagraph"/>
              <w:spacing w:before="54"/>
              <w:ind w:left="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Inscription*</w:t>
            </w:r>
            <w:r>
              <w:rPr>
                <w:rFonts w:ascii="Arial Narrow"/>
                <w:b/>
                <w:spacing w:val="-7"/>
              </w:rPr>
              <w:t xml:space="preserve"> </w:t>
            </w:r>
            <w:r>
              <w:rPr>
                <w:rFonts w:ascii="Arial Narrow"/>
                <w:b/>
              </w:rPr>
              <w:t>:</w:t>
            </w:r>
          </w:p>
          <w:p w:rsidR="00134969" w:rsidRDefault="008B1B09">
            <w:pPr>
              <w:pStyle w:val="TableParagraph"/>
              <w:ind w:left="55" w:right="10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2E33"/>
                <w:sz w:val="21"/>
                <w:szCs w:val="21"/>
              </w:rPr>
              <w:t>*</w:t>
            </w:r>
            <w:r>
              <w:rPr>
                <w:rFonts w:ascii="Arial" w:eastAsia="Arial" w:hAnsi="Arial" w:cs="Arial"/>
                <w:color w:val="232E33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Pour</w:t>
            </w:r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toute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inscription</w:t>
            </w:r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par</w:t>
            </w:r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internet</w:t>
            </w:r>
            <w:r>
              <w:rPr>
                <w:rFonts w:ascii="Arial Narrow" w:eastAsia="Arial Narrow" w:hAnsi="Arial Narrow" w:cs="Arial Narrow"/>
                <w:color w:val="232E33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>un</w:t>
            </w:r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>accusé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réception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>est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>envoyé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directement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après</w:t>
            </w:r>
            <w:r>
              <w:rPr>
                <w:rFonts w:ascii="Arial Narrow" w:eastAsia="Arial Narrow" w:hAnsi="Arial Narrow" w:cs="Arial Narrow"/>
                <w:color w:val="232E3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la</w:t>
            </w:r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saisie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si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inscription</w:t>
            </w:r>
            <w:proofErr w:type="gramEnd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papier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)</w:t>
            </w:r>
            <w:r>
              <w:rPr>
                <w:rFonts w:ascii="Arial Narrow" w:eastAsia="Arial Narrow" w:hAnsi="Arial Narrow" w:cs="Arial Narrow"/>
                <w:color w:val="232E3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>aux</w:t>
            </w:r>
            <w:r>
              <w:rPr>
                <w:rFonts w:ascii="Arial Narrow" w:eastAsia="Arial Narrow" w:hAnsi="Arial Narrow" w:cs="Arial Narrow"/>
                <w:color w:val="232E33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stagiaires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color w:val="232E33"/>
                <w:spacing w:val="4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correspondants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pacing w:val="-2"/>
                <w:sz w:val="18"/>
                <w:szCs w:val="18"/>
              </w:rPr>
              <w:t>et</w:t>
            </w:r>
            <w:r>
              <w:rPr>
                <w:rFonts w:ascii="Arial Narrow" w:eastAsia="Arial Narrow" w:hAnsi="Arial Narrow" w:cs="Arial Narrow"/>
                <w:color w:val="232E33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trésoriers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color w:val="232E33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l’association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si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 xml:space="preserve"> les</w:t>
            </w:r>
            <w:r>
              <w:rPr>
                <w:rFonts w:ascii="Arial Narrow" w:eastAsia="Arial Narrow" w:hAnsi="Arial Narrow" w:cs="Arial Narrow"/>
                <w:color w:val="232E33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courriels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sont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bien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renseignés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>dans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l’instance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color w:val="232E33"/>
                <w:spacing w:val="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l’association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).</w:t>
            </w:r>
          </w:p>
          <w:p w:rsidR="00134969" w:rsidRDefault="008B1B09">
            <w:pPr>
              <w:pStyle w:val="TableParagraph"/>
              <w:spacing w:before="119"/>
              <w:ind w:left="55" w:right="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 xml:space="preserve"> stage</w:t>
            </w:r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terminé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après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vérification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des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présences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color w:val="232E3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les</w:t>
            </w:r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attestations</w:t>
            </w:r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2"/>
                <w:sz w:val="18"/>
                <w:szCs w:val="18"/>
              </w:rPr>
              <w:t>sont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3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créées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>et</w:t>
            </w:r>
            <w:r>
              <w:rPr>
                <w:rFonts w:ascii="Arial Narrow" w:eastAsia="Arial Narrow" w:hAnsi="Arial Narrow" w:cs="Arial Narrow"/>
                <w:color w:val="232E3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les</w:t>
            </w:r>
            <w:r>
              <w:rPr>
                <w:rFonts w:ascii="Arial Narrow" w:eastAsia="Arial Narrow" w:hAnsi="Arial Narrow" w:cs="Arial Narrow"/>
                <w:color w:val="232E3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factures</w:t>
            </w:r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acquittées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4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disponibles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>dans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l’instance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color w:val="232E33"/>
                <w:spacing w:val="3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l’association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.</w:t>
            </w:r>
          </w:p>
        </w:tc>
        <w:tc>
          <w:tcPr>
            <w:tcW w:w="8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8B1B09">
            <w:pPr>
              <w:pStyle w:val="Paragraphedeliste"/>
              <w:numPr>
                <w:ilvl w:val="0"/>
                <w:numId w:val="1"/>
              </w:numPr>
              <w:tabs>
                <w:tab w:val="left" w:pos="775"/>
              </w:tabs>
              <w:spacing w:before="16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Date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limite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d’inscription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: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="005D2F5E">
              <w:rPr>
                <w:rFonts w:ascii="Arial Narrow" w:eastAsia="Arial Narrow" w:hAnsi="Arial Narrow" w:cs="Arial Narrow"/>
                <w:b/>
                <w:bCs/>
                <w:spacing w:val="-2"/>
              </w:rPr>
              <w:t>30/12/2019</w:t>
            </w:r>
          </w:p>
          <w:p w:rsidR="00134969" w:rsidRDefault="008B1B09">
            <w:pPr>
              <w:pStyle w:val="Paragraphedeliste"/>
              <w:numPr>
                <w:ilvl w:val="0"/>
                <w:numId w:val="1"/>
              </w:numPr>
              <w:tabs>
                <w:tab w:val="left" w:pos="775"/>
              </w:tabs>
              <w:spacing w:before="1" w:line="252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spacing w:val="-1"/>
              </w:rPr>
              <w:t>Date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</w:rPr>
              <w:t>limite</w:t>
            </w:r>
            <w:proofErr w:type="spellEnd"/>
            <w:r>
              <w:rPr>
                <w:rFonts w:ascii="Arial Narrow" w:hAnsi="Arial Narrow"/>
                <w:spacing w:val="-1"/>
              </w:rPr>
              <w:t xml:space="preserve"> de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retour</w:t>
            </w:r>
            <w:r>
              <w:rPr>
                <w:rFonts w:ascii="Arial Narrow" w:hAnsi="Arial Narrow"/>
                <w:spacing w:val="-2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des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</w:rPr>
              <w:t>autorisations</w:t>
            </w:r>
            <w:proofErr w:type="spellEnd"/>
            <w:r>
              <w:rPr>
                <w:rFonts w:ascii="Arial Narrow" w:hAnsi="Arial Narrow"/>
                <w:spacing w:val="-1"/>
              </w:rPr>
              <w:t xml:space="preserve"> et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 xml:space="preserve">de </w:t>
            </w:r>
            <w:proofErr w:type="spellStart"/>
            <w:r>
              <w:rPr>
                <w:rFonts w:ascii="Arial Narrow" w:hAnsi="Arial Narrow"/>
                <w:spacing w:val="-1"/>
              </w:rPr>
              <w:t>règlement</w:t>
            </w:r>
            <w:proofErr w:type="spellEnd"/>
            <w:r>
              <w:rPr>
                <w:rFonts w:ascii="Arial Narrow" w:hAnsi="Arial Narrow"/>
                <w:spacing w:val="48"/>
              </w:rPr>
              <w:t xml:space="preserve"> </w:t>
            </w:r>
            <w:r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  <w:spacing w:val="-1"/>
              </w:rPr>
              <w:t xml:space="preserve"> </w:t>
            </w:r>
            <w:r w:rsidR="005D2F5E">
              <w:rPr>
                <w:rFonts w:ascii="Arial Narrow" w:hAnsi="Arial Narrow"/>
                <w:b/>
                <w:spacing w:val="-2"/>
              </w:rPr>
              <w:t>30/12/2019</w:t>
            </w:r>
          </w:p>
          <w:p w:rsidR="00134969" w:rsidRDefault="008B1B09">
            <w:pPr>
              <w:pStyle w:val="Paragraphedeliste"/>
              <w:numPr>
                <w:ilvl w:val="0"/>
                <w:numId w:val="1"/>
              </w:numPr>
              <w:tabs>
                <w:tab w:val="left" w:pos="775"/>
              </w:tabs>
              <w:spacing w:line="252" w:lineRule="exact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Nombre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minimum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d’inscriptions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: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="005D2F5E">
              <w:rPr>
                <w:rFonts w:ascii="Arial Narrow" w:eastAsia="Arial Narrow" w:hAnsi="Arial Narrow" w:cs="Arial Narrow"/>
                <w:b/>
                <w:bCs/>
                <w:spacing w:val="-1"/>
              </w:rPr>
              <w:t>04</w:t>
            </w:r>
          </w:p>
          <w:p w:rsidR="00134969" w:rsidRDefault="008B1B09">
            <w:pPr>
              <w:pStyle w:val="Paragraphedeliste"/>
              <w:numPr>
                <w:ilvl w:val="0"/>
                <w:numId w:val="1"/>
              </w:numPr>
              <w:tabs>
                <w:tab w:val="left" w:pos="775"/>
              </w:tabs>
              <w:spacing w:before="1" w:line="252" w:lineRule="exact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Nombre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maximum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d’inscriptions</w:t>
            </w:r>
            <w:proofErr w:type="spellEnd"/>
            <w:r>
              <w:rPr>
                <w:rFonts w:ascii="Arial Narrow" w:eastAsia="Arial Narrow" w:hAnsi="Arial Narrow" w:cs="Arial Narrow"/>
                <w:spacing w:val="4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: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 w:rsidR="005D2F5E">
              <w:rPr>
                <w:rFonts w:ascii="Arial Narrow" w:eastAsia="Arial Narrow" w:hAnsi="Arial Narrow" w:cs="Arial Narrow"/>
                <w:b/>
                <w:bCs/>
                <w:spacing w:val="-1"/>
              </w:rPr>
              <w:t>20</w:t>
            </w:r>
          </w:p>
          <w:p w:rsidR="00134969" w:rsidRDefault="008B1B09">
            <w:pPr>
              <w:pStyle w:val="TableParagraph"/>
              <w:tabs>
                <w:tab w:val="left" w:pos="774"/>
              </w:tabs>
              <w:spacing w:line="252" w:lineRule="exact"/>
              <w:ind w:left="415"/>
              <w:rPr>
                <w:rFonts w:ascii="Arial Narrow" w:eastAsia="Arial Narrow" w:hAnsi="Arial Narrow" w:cs="Arial Narrow"/>
              </w:rPr>
            </w:pPr>
            <w:r>
              <w:rPr>
                <w:rFonts w:ascii="OpenSymbol" w:eastAsia="OpenSymbol" w:hAnsi="OpenSymbol" w:cs="OpenSymbol"/>
                <w:w w:val="95"/>
                <w:sz w:val="18"/>
                <w:szCs w:val="18"/>
              </w:rPr>
              <w:t>•</w:t>
            </w:r>
            <w:r>
              <w:rPr>
                <w:rFonts w:ascii="OpenSymbol" w:eastAsia="OpenSymbol" w:hAnsi="OpenSymbol" w:cs="OpenSymbol"/>
                <w:w w:val="95"/>
                <w:sz w:val="18"/>
                <w:szCs w:val="18"/>
              </w:rPr>
              <w:tab/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Coût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: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="005D2F5E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10 </w:t>
            </w:r>
            <w:r>
              <w:rPr>
                <w:rFonts w:ascii="Arial Narrow" w:eastAsia="Arial Narrow" w:hAnsi="Arial Narrow" w:cs="Arial Narrow"/>
                <w:b/>
                <w:bCs/>
              </w:rPr>
              <w:t>€</w:t>
            </w:r>
          </w:p>
          <w:p w:rsidR="00134969" w:rsidRDefault="008B1B09">
            <w:pPr>
              <w:pStyle w:val="TableParagraph"/>
              <w:spacing w:before="1"/>
              <w:ind w:left="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À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régler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à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l’inscription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par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chèque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–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libellé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à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l’ordre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de</w:t>
            </w:r>
            <w:r>
              <w:rPr>
                <w:rFonts w:ascii="Arial Narrow" w:eastAsia="Arial Narrow" w:hAnsi="Arial Narrow" w:cs="Arial Narrow"/>
              </w:rPr>
              <w:t xml:space="preserve"> :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FSCF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 w:rsidR="005D2F5E"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District de </w:t>
            </w:r>
            <w:proofErr w:type="spellStart"/>
            <w:r w:rsidR="005D2F5E">
              <w:rPr>
                <w:rFonts w:ascii="Arial Narrow" w:eastAsia="Arial Narrow" w:hAnsi="Arial Narrow" w:cs="Arial Narrow"/>
                <w:b/>
                <w:bCs/>
                <w:spacing w:val="-2"/>
              </w:rPr>
              <w:t>Montbéliard</w:t>
            </w:r>
            <w:proofErr w:type="spellEnd"/>
            <w:r w:rsidR="005D2F5E"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ou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 xml:space="preserve"> </w:t>
            </w:r>
            <w:hyperlink r:id="rId9">
              <w:proofErr w:type="spellStart"/>
              <w:r>
                <w:rPr>
                  <w:rFonts w:ascii="Arial Narrow" w:eastAsia="Arial Narrow" w:hAnsi="Arial Narrow" w:cs="Arial Narrow"/>
                  <w:b/>
                  <w:bCs/>
                  <w:color w:val="00007F"/>
                  <w:spacing w:val="-1"/>
                  <w:u w:val="single" w:color="00007F"/>
                </w:rPr>
                <w:t>virement</w:t>
              </w:r>
              <w:proofErr w:type="spellEnd"/>
            </w:hyperlink>
          </w:p>
          <w:p w:rsidR="00134969" w:rsidRDefault="008B1B09">
            <w:pPr>
              <w:pStyle w:val="TableParagraph"/>
              <w:spacing w:before="57" w:line="294" w:lineRule="auto"/>
              <w:ind w:left="55" w:right="3664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Aucune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inscription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n’est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prise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en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compte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sans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règlement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</w:rPr>
              <w:t>.</w:t>
            </w:r>
            <w:r>
              <w:rPr>
                <w:rFonts w:ascii="Arial Narrow" w:eastAsia="Arial Narrow" w:hAnsi="Arial Narrow" w:cs="Arial Narrow"/>
                <w:spacing w:val="29"/>
              </w:rPr>
              <w:t xml:space="preserve"> </w:t>
            </w:r>
          </w:p>
          <w:p w:rsidR="00134969" w:rsidRDefault="00D372B4">
            <w:pPr>
              <w:pStyle w:val="TableParagraph"/>
              <w:spacing w:line="229" w:lineRule="exact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hyperlink r:id="rId10">
              <w:proofErr w:type="spellStart"/>
              <w:r w:rsidR="008B1B09">
                <w:rPr>
                  <w:rFonts w:ascii="Arial Narrow" w:hAnsi="Arial Narrow"/>
                  <w:b/>
                  <w:color w:val="E22018"/>
                  <w:spacing w:val="-1"/>
                  <w:sz w:val="20"/>
                  <w:u w:val="single" w:color="E22018"/>
                </w:rPr>
                <w:t>Possibilité</w:t>
              </w:r>
              <w:proofErr w:type="spellEnd"/>
              <w:r w:rsidR="008B1B09">
                <w:rPr>
                  <w:rFonts w:ascii="Arial Narrow" w:hAnsi="Arial Narrow"/>
                  <w:b/>
                  <w:color w:val="E22018"/>
                  <w:spacing w:val="-4"/>
                  <w:sz w:val="20"/>
                  <w:u w:val="single" w:color="E22018"/>
                </w:rPr>
                <w:t xml:space="preserve"> </w:t>
              </w:r>
              <w:r w:rsidR="008B1B09">
                <w:rPr>
                  <w:rFonts w:ascii="Arial Narrow" w:hAnsi="Arial Narrow"/>
                  <w:b/>
                  <w:color w:val="E22018"/>
                  <w:spacing w:val="-1"/>
                  <w:sz w:val="20"/>
                  <w:u w:val="single" w:color="E22018"/>
                </w:rPr>
                <w:t>de</w:t>
              </w:r>
              <w:r w:rsidR="008B1B09">
                <w:rPr>
                  <w:rFonts w:ascii="Arial Narrow" w:hAnsi="Arial Narrow"/>
                  <w:b/>
                  <w:color w:val="E22018"/>
                  <w:spacing w:val="-3"/>
                  <w:sz w:val="20"/>
                  <w:u w:val="single" w:color="E22018"/>
                </w:rPr>
                <w:t xml:space="preserve"> </w:t>
              </w:r>
              <w:proofErr w:type="spellStart"/>
              <w:r w:rsidR="008B1B09">
                <w:rPr>
                  <w:rFonts w:ascii="Arial Narrow" w:hAnsi="Arial Narrow"/>
                  <w:b/>
                  <w:color w:val="E22018"/>
                  <w:spacing w:val="-1"/>
                  <w:sz w:val="20"/>
                  <w:u w:val="single" w:color="E22018"/>
                </w:rPr>
                <w:t>s'inscrire</w:t>
              </w:r>
              <w:proofErr w:type="spellEnd"/>
              <w:r w:rsidR="008B1B09">
                <w:rPr>
                  <w:rFonts w:ascii="Arial Narrow" w:hAnsi="Arial Narrow"/>
                  <w:b/>
                  <w:color w:val="E22018"/>
                  <w:spacing w:val="-3"/>
                  <w:sz w:val="20"/>
                  <w:u w:val="single" w:color="E22018"/>
                </w:rPr>
                <w:t xml:space="preserve"> </w:t>
              </w:r>
              <w:proofErr w:type="spellStart"/>
              <w:r w:rsidR="008B1B09">
                <w:rPr>
                  <w:rFonts w:ascii="Arial Narrow" w:hAnsi="Arial Narrow"/>
                  <w:b/>
                  <w:color w:val="E22018"/>
                  <w:spacing w:val="-1"/>
                  <w:sz w:val="20"/>
                  <w:u w:val="single" w:color="E22018"/>
                </w:rPr>
                <w:t>directement</w:t>
              </w:r>
              <w:proofErr w:type="spellEnd"/>
              <w:r w:rsidR="008B1B09">
                <w:rPr>
                  <w:rFonts w:ascii="Arial Narrow" w:hAnsi="Arial Narrow"/>
                  <w:b/>
                  <w:color w:val="E22018"/>
                  <w:spacing w:val="-3"/>
                  <w:sz w:val="20"/>
                  <w:u w:val="single" w:color="E22018"/>
                </w:rPr>
                <w:t xml:space="preserve"> </w:t>
              </w:r>
              <w:r w:rsidR="008B1B09">
                <w:rPr>
                  <w:rFonts w:ascii="Arial Narrow" w:hAnsi="Arial Narrow"/>
                  <w:b/>
                  <w:color w:val="E22018"/>
                  <w:spacing w:val="-2"/>
                  <w:sz w:val="20"/>
                  <w:u w:val="single" w:color="E22018"/>
                </w:rPr>
                <w:t>sur</w:t>
              </w:r>
              <w:r w:rsidR="008B1B09">
                <w:rPr>
                  <w:rFonts w:ascii="Arial Narrow" w:hAnsi="Arial Narrow"/>
                  <w:b/>
                  <w:color w:val="E22018"/>
                  <w:spacing w:val="-3"/>
                  <w:sz w:val="20"/>
                  <w:u w:val="single" w:color="E22018"/>
                </w:rPr>
                <w:t xml:space="preserve"> </w:t>
              </w:r>
              <w:r w:rsidR="008B1B09">
                <w:rPr>
                  <w:rFonts w:ascii="Arial Narrow" w:hAnsi="Arial Narrow"/>
                  <w:b/>
                  <w:color w:val="E22018"/>
                  <w:sz w:val="20"/>
                  <w:u w:val="single" w:color="E22018"/>
                </w:rPr>
                <w:t>le</w:t>
              </w:r>
              <w:r w:rsidR="008B1B09">
                <w:rPr>
                  <w:rFonts w:ascii="Arial Narrow" w:hAnsi="Arial Narrow"/>
                  <w:b/>
                  <w:color w:val="E22018"/>
                  <w:spacing w:val="-4"/>
                  <w:sz w:val="20"/>
                  <w:u w:val="single" w:color="E22018"/>
                </w:rPr>
                <w:t xml:space="preserve"> </w:t>
              </w:r>
              <w:r w:rsidR="008B1B09">
                <w:rPr>
                  <w:rFonts w:ascii="Arial Narrow" w:hAnsi="Arial Narrow"/>
                  <w:b/>
                  <w:color w:val="E22018"/>
                  <w:spacing w:val="-1"/>
                  <w:sz w:val="20"/>
                  <w:u w:val="single" w:color="E22018"/>
                </w:rPr>
                <w:t>site</w:t>
              </w:r>
              <w:r w:rsidR="008B1B09">
                <w:rPr>
                  <w:rFonts w:ascii="Arial Narrow" w:hAnsi="Arial Narrow"/>
                  <w:b/>
                  <w:color w:val="E22018"/>
                  <w:spacing w:val="-3"/>
                  <w:sz w:val="20"/>
                  <w:u w:val="single" w:color="E22018"/>
                </w:rPr>
                <w:t xml:space="preserve"> </w:t>
              </w:r>
              <w:r w:rsidR="008B1B09">
                <w:rPr>
                  <w:rFonts w:ascii="Arial Narrow" w:hAnsi="Arial Narrow"/>
                  <w:b/>
                  <w:color w:val="E22018"/>
                  <w:spacing w:val="-1"/>
                  <w:sz w:val="20"/>
                  <w:u w:val="single" w:color="E22018"/>
                </w:rPr>
                <w:t>internet</w:t>
              </w:r>
              <w:r w:rsidR="008B1B09">
                <w:rPr>
                  <w:rFonts w:ascii="Arial Narrow" w:hAnsi="Arial Narrow"/>
                  <w:b/>
                  <w:color w:val="E22018"/>
                  <w:spacing w:val="4"/>
                  <w:sz w:val="20"/>
                  <w:u w:val="single" w:color="E22018"/>
                </w:rPr>
                <w:t xml:space="preserve"> </w:t>
              </w:r>
            </w:hyperlink>
            <w:r w:rsidR="008B1B09">
              <w:rPr>
                <w:rFonts w:ascii="Arial Narrow" w:hAnsi="Arial Narrow"/>
                <w:b/>
                <w:color w:val="E22018"/>
                <w:spacing w:val="-1"/>
                <w:sz w:val="16"/>
              </w:rPr>
              <w:t>(pour</w:t>
            </w:r>
            <w:r w:rsidR="008B1B09">
              <w:rPr>
                <w:rFonts w:ascii="Arial Narrow" w:hAnsi="Arial Narrow"/>
                <w:b/>
                <w:color w:val="E22018"/>
                <w:spacing w:val="-2"/>
                <w:sz w:val="16"/>
              </w:rPr>
              <w:t xml:space="preserve"> </w:t>
            </w:r>
            <w:r w:rsidR="008B1B09">
              <w:rPr>
                <w:rFonts w:ascii="Arial Narrow" w:hAnsi="Arial Narrow"/>
                <w:b/>
                <w:color w:val="E22018"/>
                <w:spacing w:val="-1"/>
                <w:sz w:val="16"/>
              </w:rPr>
              <w:t>les</w:t>
            </w:r>
            <w:r w:rsidR="008B1B09">
              <w:rPr>
                <w:rFonts w:ascii="Arial Narrow" w:hAnsi="Arial Narrow"/>
                <w:b/>
                <w:color w:val="E22018"/>
                <w:spacing w:val="-2"/>
                <w:sz w:val="16"/>
              </w:rPr>
              <w:t xml:space="preserve"> </w:t>
            </w:r>
            <w:r w:rsidR="008B1B09">
              <w:rPr>
                <w:rFonts w:ascii="Arial Narrow" w:hAnsi="Arial Narrow"/>
                <w:b/>
                <w:color w:val="E22018"/>
                <w:spacing w:val="-1"/>
                <w:sz w:val="16"/>
              </w:rPr>
              <w:t>associations</w:t>
            </w:r>
            <w:r w:rsidR="008B1B09">
              <w:rPr>
                <w:rFonts w:ascii="Arial Narrow" w:hAnsi="Arial Narrow"/>
                <w:b/>
                <w:color w:val="E22018"/>
                <w:spacing w:val="-5"/>
                <w:sz w:val="16"/>
              </w:rPr>
              <w:t xml:space="preserve"> </w:t>
            </w:r>
            <w:r w:rsidR="008B1B09">
              <w:rPr>
                <w:rFonts w:ascii="Arial Narrow" w:hAnsi="Arial Narrow"/>
                <w:b/>
                <w:color w:val="E22018"/>
                <w:sz w:val="16"/>
              </w:rPr>
              <w:t>de</w:t>
            </w:r>
            <w:r w:rsidR="008B1B09">
              <w:rPr>
                <w:rFonts w:ascii="Arial Narrow" w:hAnsi="Arial Narrow"/>
                <w:b/>
                <w:color w:val="E22018"/>
                <w:spacing w:val="-4"/>
                <w:sz w:val="16"/>
              </w:rPr>
              <w:t xml:space="preserve"> </w:t>
            </w:r>
            <w:r w:rsidR="008B1B09">
              <w:rPr>
                <w:rFonts w:ascii="Arial Narrow" w:hAnsi="Arial Narrow"/>
                <w:b/>
                <w:color w:val="E22018"/>
                <w:spacing w:val="-1"/>
                <w:sz w:val="16"/>
              </w:rPr>
              <w:t>Bourgogne-Franche-Comté)</w:t>
            </w:r>
          </w:p>
          <w:p w:rsidR="00134969" w:rsidRDefault="008B1B09" w:rsidP="00193D7D">
            <w:pPr>
              <w:pStyle w:val="TableParagraph"/>
              <w:spacing w:before="58"/>
              <w:ind w:left="55" w:right="38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</w:rPr>
              <w:t>Pour</w:t>
            </w:r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</w:rPr>
              <w:t>renvoyer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E22018"/>
                <w:sz w:val="20"/>
                <w:szCs w:val="20"/>
              </w:rPr>
              <w:t>la</w:t>
            </w:r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</w:rPr>
              <w:t>fiche</w:t>
            </w:r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</w:rPr>
              <w:t>d’inscription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</w:rPr>
              <w:t>par</w:t>
            </w:r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</w:rPr>
              <w:t>courriel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</w:rPr>
              <w:t>ou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</w:rPr>
              <w:t>pour</w:t>
            </w:r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</w:rPr>
              <w:t>toute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</w:rPr>
              <w:t>demande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</w:rPr>
              <w:t>d’information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</w:rPr>
              <w:t>concernant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</w:rPr>
              <w:t>les</w:t>
            </w:r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</w:rPr>
              <w:t>stages</w:t>
            </w:r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E22018"/>
                <w:sz w:val="20"/>
                <w:szCs w:val="20"/>
              </w:rPr>
              <w:t>:</w:t>
            </w:r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3"/>
                <w:sz w:val="20"/>
                <w:szCs w:val="20"/>
              </w:rPr>
              <w:t xml:space="preserve"> </w:t>
            </w:r>
            <w:hyperlink r:id="rId11" w:history="1">
              <w:r w:rsidR="00193D7D" w:rsidRPr="00EA5D79">
                <w:rPr>
                  <w:rStyle w:val="Lienhypertexte"/>
                  <w:rFonts w:ascii="Arial Narrow" w:eastAsia="Arial Narrow" w:hAnsi="Arial Narrow" w:cs="Arial Narrow"/>
                  <w:b/>
                  <w:bCs/>
                  <w:spacing w:val="-1"/>
                  <w:sz w:val="20"/>
                  <w:szCs w:val="20"/>
                </w:rPr>
                <w:t>cd-257090@fscf-bfc.fr</w:t>
              </w:r>
            </w:hyperlink>
          </w:p>
        </w:tc>
      </w:tr>
    </w:tbl>
    <w:p w:rsidR="00193D7D" w:rsidRDefault="008B1B09">
      <w:pPr>
        <w:pStyle w:val="Corpsdetexte"/>
        <w:spacing w:before="0" w:line="241" w:lineRule="auto"/>
        <w:ind w:left="110" w:right="5459" w:firstLine="0"/>
        <w:rPr>
          <w:spacing w:val="-1"/>
        </w:rPr>
      </w:pP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cas</w:t>
      </w:r>
      <w:proofErr w:type="spellEnd"/>
      <w:proofErr w:type="gramEnd"/>
      <w: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besoin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vous</w:t>
      </w:r>
      <w:proofErr w:type="spellEnd"/>
      <w:r>
        <w:t xml:space="preserve"> </w:t>
      </w:r>
      <w:proofErr w:type="spellStart"/>
      <w:r>
        <w:rPr>
          <w:spacing w:val="-1"/>
        </w:rPr>
        <w:t>pouvez</w:t>
      </w:r>
      <w:proofErr w:type="spellEnd"/>
      <w:r>
        <w:rPr>
          <w:spacing w:val="-1"/>
        </w:rPr>
        <w:t xml:space="preserve"> nous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contacter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 xml:space="preserve"> </w:t>
      </w:r>
      <w:proofErr w:type="spellStart"/>
      <w:r w:rsidR="00193D7D">
        <w:rPr>
          <w:spacing w:val="-1"/>
        </w:rPr>
        <w:t>Comité</w:t>
      </w:r>
      <w:proofErr w:type="spellEnd"/>
      <w:r w:rsidR="00193D7D">
        <w:rPr>
          <w:spacing w:val="-1"/>
        </w:rPr>
        <w:t xml:space="preserve"> </w:t>
      </w:r>
      <w:proofErr w:type="spellStart"/>
      <w:r w:rsidR="00193D7D">
        <w:rPr>
          <w:spacing w:val="-1"/>
        </w:rPr>
        <w:t>départemental</w:t>
      </w:r>
      <w:proofErr w:type="spellEnd"/>
      <w:r w:rsidR="00193D7D">
        <w:rPr>
          <w:spacing w:val="-1"/>
        </w:rPr>
        <w:t xml:space="preserve"> </w:t>
      </w:r>
    </w:p>
    <w:p w:rsidR="00134969" w:rsidRDefault="008B1B09">
      <w:pPr>
        <w:pStyle w:val="Corpsdetexte"/>
        <w:spacing w:before="0" w:line="241" w:lineRule="auto"/>
        <w:ind w:left="110" w:right="5459" w:firstLine="0"/>
      </w:pPr>
      <w:r>
        <w:rPr>
          <w:spacing w:val="32"/>
        </w:rPr>
        <w:t xml:space="preserve"> </w:t>
      </w:r>
      <w:r>
        <w:rPr>
          <w:spacing w:val="-2"/>
        </w:rPr>
        <w:t>Avec</w:t>
      </w:r>
      <w:r>
        <w:t xml:space="preserve"> </w:t>
      </w:r>
      <w:proofErr w:type="spellStart"/>
      <w:r>
        <w:rPr>
          <w:spacing w:val="-1"/>
        </w:rPr>
        <w:t>nos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cordiales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salutations.</w:t>
      </w:r>
    </w:p>
    <w:p w:rsidR="00134969" w:rsidRDefault="00134969" w:rsidP="008537FB">
      <w:pPr>
        <w:pStyle w:val="Corpsdetexte"/>
        <w:tabs>
          <w:tab w:val="left" w:pos="7603"/>
        </w:tabs>
        <w:ind w:left="0" w:firstLine="0"/>
      </w:pPr>
    </w:p>
    <w:p w:rsidR="00134969" w:rsidRDefault="008B1B09" w:rsidP="00193D7D">
      <w:pPr>
        <w:pStyle w:val="Titre1"/>
        <w:spacing w:before="109"/>
        <w:ind w:right="4610"/>
        <w:rPr>
          <w:b w:val="0"/>
          <w:bCs w:val="0"/>
        </w:rPr>
      </w:pPr>
      <w:r>
        <w:rPr>
          <w:spacing w:val="-1"/>
        </w:rPr>
        <w:t>Jean-</w:t>
      </w:r>
      <w:r w:rsidR="00193D7D">
        <w:rPr>
          <w:spacing w:val="-1"/>
        </w:rPr>
        <w:t>Marc TASCA</w:t>
      </w:r>
    </w:p>
    <w:p w:rsidR="00134969" w:rsidRDefault="00193D7D" w:rsidP="005D2F5E">
      <w:pPr>
        <w:pStyle w:val="Corpsdetexte"/>
        <w:ind w:right="4614"/>
      </w:pPr>
      <w:proofErr w:type="spellStart"/>
      <w:r>
        <w:rPr>
          <w:spacing w:val="-1"/>
        </w:rPr>
        <w:t>Président</w:t>
      </w:r>
      <w:proofErr w:type="spellEnd"/>
      <w:r>
        <w:rPr>
          <w:spacing w:val="-1"/>
        </w:rPr>
        <w:t xml:space="preserve"> du district</w:t>
      </w:r>
    </w:p>
    <w:sectPr w:rsidR="00134969">
      <w:headerReference w:type="default" r:id="rId12"/>
      <w:footerReference w:type="default" r:id="rId13"/>
      <w:pgSz w:w="11910" w:h="16840"/>
      <w:pgMar w:top="2460" w:right="1360" w:bottom="1080" w:left="540" w:header="598" w:footer="8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B4" w:rsidRDefault="00D372B4">
      <w:r>
        <w:separator/>
      </w:r>
    </w:p>
  </w:endnote>
  <w:endnote w:type="continuationSeparator" w:id="0">
    <w:p w:rsidR="00D372B4" w:rsidRDefault="00D3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69" w:rsidRDefault="009D0C94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520" behindDoc="1" locked="0" layoutInCell="1" allowOverlap="1">
              <wp:simplePos x="0" y="0"/>
              <wp:positionH relativeFrom="page">
                <wp:posOffset>925830</wp:posOffset>
              </wp:positionH>
              <wp:positionV relativeFrom="page">
                <wp:posOffset>9988550</wp:posOffset>
              </wp:positionV>
              <wp:extent cx="5718810" cy="353060"/>
              <wp:effectExtent l="1905" t="0" r="381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881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969" w:rsidRDefault="008B1B09">
                          <w:pPr>
                            <w:ind w:left="1720" w:right="18" w:hanging="1700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>FSCF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193D7D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>Comité</w:t>
                          </w:r>
                          <w:proofErr w:type="spellEnd"/>
                          <w:r w:rsidR="00193D7D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193D7D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>départemental</w:t>
                          </w:r>
                          <w:proofErr w:type="spellEnd"/>
                          <w:r w:rsidR="00193D7D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z w:val="24"/>
                              <w:szCs w:val="24"/>
                            </w:rPr>
                            <w:t>-</w:t>
                          </w:r>
                          <w:proofErr w:type="gramEnd"/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z w:val="24"/>
                              <w:szCs w:val="24"/>
                            </w:rPr>
                            <w:t>20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>Rue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>Mégevand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>25041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>Besançon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>Cedex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57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>Tél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 xml:space="preserve">.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z w:val="24"/>
                              <w:szCs w:val="24"/>
                            </w:rPr>
                            <w:t>03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>81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>25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>28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="00193D7D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z w:val="24"/>
                              <w:szCs w:val="24"/>
                            </w:rPr>
                            <w:t>fax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>03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>81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>25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z w:val="24"/>
                              <w:szCs w:val="24"/>
                            </w:rPr>
                            <w:t>28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z w:val="24"/>
                              <w:szCs w:val="24"/>
                            </w:rPr>
                            <w:t>32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1" w:history="1">
                            <w:r w:rsidR="00193D7D" w:rsidRPr="00EA5D79">
                              <w:rPr>
                                <w:rStyle w:val="Lienhypertexte"/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cd-257090@fscf-bfc.fr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2.9pt;margin-top:786.5pt;width:450.3pt;height:27.8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/9sA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" filled="f" stroked="f">
              <v:textbox inset="0,0,0,0">
                <w:txbxContent>
                  <w:p w:rsidR="00134969" w:rsidRDefault="008B1B09">
                    <w:pPr>
                      <w:ind w:left="1720" w:right="18" w:hanging="1700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>FSCF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5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193D7D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>Comité</w:t>
                    </w:r>
                    <w:proofErr w:type="spellEnd"/>
                    <w:r w:rsidR="00193D7D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proofErr w:type="gramStart"/>
                    <w:r w:rsidR="00193D7D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>départemental</w:t>
                    </w:r>
                    <w:proofErr w:type="spellEnd"/>
                    <w:r w:rsidR="00193D7D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z w:val="24"/>
                        <w:szCs w:val="24"/>
                      </w:rPr>
                      <w:t>-</w:t>
                    </w:r>
                    <w:proofErr w:type="gramEnd"/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z w:val="24"/>
                        <w:szCs w:val="24"/>
                      </w:rPr>
                      <w:t>20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>Rue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5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>Mégevand</w:t>
                    </w:r>
                    <w:proofErr w:type="spellEnd"/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z w:val="24"/>
                        <w:szCs w:val="24"/>
                      </w:rPr>
                      <w:t>–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>25041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4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>Besançon</w:t>
                    </w:r>
                    <w:proofErr w:type="spellEnd"/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4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>Cedex</w:t>
                    </w:r>
                    <w:proofErr w:type="spellEnd"/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57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>Tél</w:t>
                    </w:r>
                    <w:proofErr w:type="spellEnd"/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z w:val="24"/>
                        <w:szCs w:val="24"/>
                      </w:rPr>
                      <w:t>03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>81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>25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>28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="00193D7D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z w:val="24"/>
                        <w:szCs w:val="24"/>
                      </w:rPr>
                      <w:t>11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z w:val="24"/>
                        <w:szCs w:val="24"/>
                      </w:rPr>
                      <w:t>–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z w:val="24"/>
                        <w:szCs w:val="24"/>
                      </w:rPr>
                      <w:t>fax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>03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>81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>25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z w:val="24"/>
                        <w:szCs w:val="24"/>
                      </w:rPr>
                      <w:t>28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z w:val="24"/>
                        <w:szCs w:val="24"/>
                      </w:rPr>
                      <w:t>32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z w:val="24"/>
                        <w:szCs w:val="24"/>
                      </w:rPr>
                      <w:t>–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6"/>
                        <w:sz w:val="24"/>
                        <w:szCs w:val="24"/>
                      </w:rPr>
                      <w:t xml:space="preserve"> </w:t>
                    </w:r>
                    <w:hyperlink r:id="rId2" w:history="1">
                      <w:r w:rsidR="00193D7D" w:rsidRPr="00EA5D79">
                        <w:rPr>
                          <w:rStyle w:val="Lienhypertexte"/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24"/>
                          <w:szCs w:val="24"/>
                        </w:rPr>
                        <w:t>cd-257090@fscf-bfc.fr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B4" w:rsidRDefault="00D372B4">
      <w:r>
        <w:separator/>
      </w:r>
    </w:p>
  </w:footnote>
  <w:footnote w:type="continuationSeparator" w:id="0">
    <w:p w:rsidR="00D372B4" w:rsidRDefault="00D37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69" w:rsidRDefault="009D0C94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472" behindDoc="1" locked="0" layoutInCell="1" allowOverlap="1">
              <wp:simplePos x="0" y="0"/>
              <wp:positionH relativeFrom="page">
                <wp:posOffset>3500755</wp:posOffset>
              </wp:positionH>
              <wp:positionV relativeFrom="page">
                <wp:posOffset>278765</wp:posOffset>
              </wp:positionV>
              <wp:extent cx="3769995" cy="1245235"/>
              <wp:effectExtent l="0" t="254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9995" cy="1245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969" w:rsidRDefault="005D2F5E">
                          <w:pPr>
                            <w:spacing w:line="435" w:lineRule="exact"/>
                            <w:ind w:left="20"/>
                            <w:rPr>
                              <w:rFonts w:ascii="Verdana" w:eastAsia="Verdana" w:hAnsi="Verdana" w:cs="Verdana"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Verdana"/>
                              <w:b/>
                              <w:color w:val="E5007D"/>
                              <w:spacing w:val="-1"/>
                              <w:sz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Gymnastique</w:t>
                          </w:r>
                          <w:proofErr w:type="spellEnd"/>
                          <w:r>
                            <w:rPr>
                              <w:rFonts w:ascii="Verdana"/>
                              <w:b/>
                              <w:color w:val="E5007D"/>
                              <w:spacing w:val="-1"/>
                              <w:sz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/>
                              <w:b/>
                              <w:color w:val="E5007D"/>
                              <w:spacing w:val="-1"/>
                              <w:sz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</w:t>
                          </w:r>
                          <w:r>
                            <w:rPr>
                              <w:rFonts w:ascii="Verdana"/>
                              <w:b/>
                              <w:color w:val="E5007D"/>
                              <w:spacing w:val="-1"/>
                              <w:sz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é</w:t>
                          </w:r>
                          <w:r>
                            <w:rPr>
                              <w:rFonts w:ascii="Verdana"/>
                              <w:b/>
                              <w:color w:val="E5007D"/>
                              <w:spacing w:val="-1"/>
                              <w:sz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minine</w:t>
                          </w:r>
                          <w:proofErr w:type="spellEnd"/>
                        </w:p>
                        <w:p w:rsidR="009D0C94" w:rsidRPr="009D0C94" w:rsidRDefault="005D2F5E" w:rsidP="009D0C94">
                          <w:pPr>
                            <w:spacing w:before="38" w:line="286" w:lineRule="auto"/>
                            <w:ind w:right="369"/>
                            <w:rPr>
                              <w:rFonts w:ascii="Verdana" w:hAnsi="Verdana"/>
                              <w:b/>
                              <w:color w:val="009EE2"/>
                              <w:spacing w:val="-1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9EE2"/>
                              <w:spacing w:val="-1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Stage de base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9EE2"/>
                              <w:spacing w:val="-1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juges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9EE2"/>
                              <w:spacing w:val="-1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  <w:p w:rsidR="00134969" w:rsidRDefault="005D2F5E" w:rsidP="009D0C94">
                          <w:pPr>
                            <w:spacing w:before="38" w:line="286" w:lineRule="auto"/>
                            <w:ind w:right="369"/>
                            <w:rPr>
                              <w:rFonts w:ascii="Verdana" w:eastAsia="Verdana" w:hAnsi="Verdana" w:cs="Verdana"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FAB900"/>
                              <w:spacing w:val="-1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Audincourt</w:t>
                          </w:r>
                          <w:proofErr w:type="spellEnd"/>
                        </w:p>
                        <w:p w:rsidR="00134969" w:rsidRDefault="005D2F5E" w:rsidP="009D0C94">
                          <w:pPr>
                            <w:spacing w:before="42"/>
                            <w:rPr>
                              <w:rFonts w:ascii="Verdana" w:eastAsia="Verdana" w:hAnsi="Verdana" w:cs="Verdana"/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rFonts w:ascii="Verdana"/>
                              <w:b/>
                              <w:color w:val="E32412"/>
                              <w:spacing w:val="-1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04</w:t>
                          </w:r>
                          <w:proofErr w:type="gramEnd"/>
                          <w:r>
                            <w:rPr>
                              <w:rFonts w:ascii="Verdana"/>
                              <w:b/>
                              <w:color w:val="E32412"/>
                              <w:spacing w:val="-1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/>
                              <w:b/>
                              <w:color w:val="E32412"/>
                              <w:spacing w:val="-1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janvier</w:t>
                          </w:r>
                          <w:proofErr w:type="spellEnd"/>
                          <w:r>
                            <w:rPr>
                              <w:rFonts w:ascii="Verdana"/>
                              <w:b/>
                              <w:color w:val="E32412"/>
                              <w:spacing w:val="-1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5.65pt;margin-top:21.95pt;width:296.85pt;height:98.05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pprQIAAKo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" filled="f" stroked="f">
              <v:textbox inset="0,0,0,0">
                <w:txbxContent>
                  <w:p w:rsidR="00134969" w:rsidRDefault="005D2F5E">
                    <w:pPr>
                      <w:spacing w:line="435" w:lineRule="exact"/>
                      <w:ind w:left="20"/>
                      <w:rPr>
                        <w:rFonts w:ascii="Verdana" w:eastAsia="Verdana" w:hAnsi="Verdana" w:cs="Verdana"/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rFonts w:ascii="Verdana"/>
                        <w:b/>
                        <w:color w:val="E5007D"/>
                        <w:spacing w:val="-1"/>
                        <w:sz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Gymnastique</w:t>
                    </w:r>
                    <w:proofErr w:type="spellEnd"/>
                    <w:r>
                      <w:rPr>
                        <w:rFonts w:ascii="Verdana"/>
                        <w:b/>
                        <w:color w:val="E5007D"/>
                        <w:spacing w:val="-1"/>
                        <w:sz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proofErr w:type="spellStart"/>
                    <w:r>
                      <w:rPr>
                        <w:rFonts w:ascii="Verdana"/>
                        <w:b/>
                        <w:color w:val="E5007D"/>
                        <w:spacing w:val="-1"/>
                        <w:sz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f</w:t>
                    </w:r>
                    <w:r>
                      <w:rPr>
                        <w:rFonts w:ascii="Verdana"/>
                        <w:b/>
                        <w:color w:val="E5007D"/>
                        <w:spacing w:val="-1"/>
                        <w:sz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é</w:t>
                    </w:r>
                    <w:r>
                      <w:rPr>
                        <w:rFonts w:ascii="Verdana"/>
                        <w:b/>
                        <w:color w:val="E5007D"/>
                        <w:spacing w:val="-1"/>
                        <w:sz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minine</w:t>
                    </w:r>
                    <w:proofErr w:type="spellEnd"/>
                  </w:p>
                  <w:p w:rsidR="009D0C94" w:rsidRPr="009D0C94" w:rsidRDefault="005D2F5E" w:rsidP="009D0C94">
                    <w:pPr>
                      <w:spacing w:before="38" w:line="286" w:lineRule="auto"/>
                      <w:ind w:right="369"/>
                      <w:rPr>
                        <w:rFonts w:ascii="Verdana" w:hAnsi="Verdana"/>
                        <w:b/>
                        <w:color w:val="009EE2"/>
                        <w:spacing w:val="-1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Verdana" w:hAnsi="Verdana"/>
                        <w:b/>
                        <w:color w:val="009EE2"/>
                        <w:spacing w:val="-1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Stage de base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9EE2"/>
                        <w:spacing w:val="-1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juges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9EE2"/>
                        <w:spacing w:val="-1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  <w:p w:rsidR="00134969" w:rsidRDefault="005D2F5E" w:rsidP="009D0C94">
                    <w:pPr>
                      <w:spacing w:before="38" w:line="286" w:lineRule="auto"/>
                      <w:ind w:right="369"/>
                      <w:rPr>
                        <w:rFonts w:ascii="Verdana" w:eastAsia="Verdana" w:hAnsi="Verdana" w:cs="Verdana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FAB900"/>
                        <w:spacing w:val="-1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Audincourt</w:t>
                    </w:r>
                    <w:proofErr w:type="spellEnd"/>
                  </w:p>
                  <w:p w:rsidR="00134969" w:rsidRDefault="005D2F5E" w:rsidP="009D0C94">
                    <w:pPr>
                      <w:spacing w:before="42"/>
                      <w:rPr>
                        <w:rFonts w:ascii="Verdana" w:eastAsia="Verdana" w:hAnsi="Verdana" w:cs="Verdana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="Verdana"/>
                        <w:b/>
                        <w:color w:val="E32412"/>
                        <w:spacing w:val="-1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04</w:t>
                    </w:r>
                    <w:proofErr w:type="gramEnd"/>
                    <w:r>
                      <w:rPr>
                        <w:rFonts w:ascii="Verdana"/>
                        <w:b/>
                        <w:color w:val="E32412"/>
                        <w:spacing w:val="-1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proofErr w:type="spellStart"/>
                    <w:r>
                      <w:rPr>
                        <w:rFonts w:ascii="Verdana"/>
                        <w:b/>
                        <w:color w:val="E32412"/>
                        <w:spacing w:val="-1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janvier</w:t>
                    </w:r>
                    <w:proofErr w:type="spellEnd"/>
                    <w:r>
                      <w:rPr>
                        <w:rFonts w:ascii="Verdana"/>
                        <w:b/>
                        <w:color w:val="E32412"/>
                        <w:spacing w:val="-1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0E87">
      <w:rPr>
        <w:noProof/>
        <w:lang w:val="fr-FR" w:eastAsia="fr-FR"/>
      </w:rPr>
      <w:drawing>
        <wp:anchor distT="0" distB="0" distL="114300" distR="114300" simplePos="0" relativeHeight="50331254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-141605</wp:posOffset>
          </wp:positionV>
          <wp:extent cx="1190625" cy="1070529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CF-Doubs-Haute-Sao¦éne-Territoire de Belfort 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070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496" behindDoc="1" locked="0" layoutInCell="1" allowOverlap="1">
              <wp:simplePos x="0" y="0"/>
              <wp:positionH relativeFrom="page">
                <wp:posOffset>408940</wp:posOffset>
              </wp:positionH>
              <wp:positionV relativeFrom="page">
                <wp:posOffset>1311910</wp:posOffset>
              </wp:positionV>
              <wp:extent cx="1476375" cy="254000"/>
              <wp:effectExtent l="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969" w:rsidRDefault="008B1B09">
                          <w:pPr>
                            <w:spacing w:line="393" w:lineRule="exact"/>
                            <w:ind w:left="20"/>
                            <w:rPr>
                              <w:rFonts w:ascii="Verdana" w:eastAsia="Verdana" w:hAnsi="Verdana" w:cs="Verdana"/>
                              <w:sz w:val="36"/>
                              <w:szCs w:val="36"/>
                            </w:rPr>
                          </w:pPr>
                          <w:r w:rsidRPr="009D0C94">
                            <w:rPr>
                              <w:rFonts w:ascii="Verdana"/>
                              <w:b/>
                              <w:color w:val="E5007D"/>
                              <w:spacing w:val="-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Formations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2.2pt;margin-top:103.3pt;width:116.25pt;height:20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A3swIAALA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" filled="f" stroked="f">
              <v:textbox inset="0,0,0,0">
                <w:txbxContent>
                  <w:p w:rsidR="00134969" w:rsidRDefault="008B1B09">
                    <w:pPr>
                      <w:spacing w:line="393" w:lineRule="exact"/>
                      <w:ind w:left="20"/>
                      <w:rPr>
                        <w:rFonts w:ascii="Verdana" w:eastAsia="Verdana" w:hAnsi="Verdana" w:cs="Verdana"/>
                        <w:sz w:val="36"/>
                        <w:szCs w:val="36"/>
                      </w:rPr>
                    </w:pPr>
                    <w:r w:rsidRPr="009D0C94">
                      <w:rPr>
                        <w:rFonts w:ascii="Verdana"/>
                        <w:b/>
                        <w:color w:val="E5007D"/>
                        <w:spacing w:val="-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Formations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021"/>
    <w:multiLevelType w:val="hybridMultilevel"/>
    <w:tmpl w:val="E39EC5B6"/>
    <w:lvl w:ilvl="0" w:tplc="86307052">
      <w:start w:val="1"/>
      <w:numFmt w:val="bullet"/>
      <w:lvlText w:val="•"/>
      <w:lvlJc w:val="left"/>
      <w:pPr>
        <w:ind w:left="775" w:hanging="360"/>
      </w:pPr>
      <w:rPr>
        <w:rFonts w:ascii="OpenSymbol" w:eastAsia="OpenSymbol" w:hAnsi="OpenSymbol" w:hint="default"/>
        <w:w w:val="99"/>
        <w:sz w:val="18"/>
        <w:szCs w:val="18"/>
      </w:rPr>
    </w:lvl>
    <w:lvl w:ilvl="1" w:tplc="907C67D0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EDD0CB38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9EAE1E08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69FC5DF6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2F122E8C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  <w:lvl w:ilvl="6" w:tplc="35264718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BA3C39F2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8" w:tplc="700CF2EE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</w:abstractNum>
  <w:abstractNum w:abstractNumId="1" w15:restartNumberingAfterBreak="0">
    <w:nsid w:val="1B69337B"/>
    <w:multiLevelType w:val="hybridMultilevel"/>
    <w:tmpl w:val="CD167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B447B"/>
    <w:multiLevelType w:val="hybridMultilevel"/>
    <w:tmpl w:val="D5104C84"/>
    <w:lvl w:ilvl="0" w:tplc="D2464504">
      <w:start w:val="1"/>
      <w:numFmt w:val="bullet"/>
      <w:lvlText w:val="•"/>
      <w:lvlJc w:val="left"/>
      <w:pPr>
        <w:ind w:left="775" w:hanging="360"/>
      </w:pPr>
      <w:rPr>
        <w:rFonts w:ascii="OpenSymbol" w:eastAsia="OpenSymbol" w:hAnsi="OpenSymbol" w:hint="default"/>
        <w:w w:val="99"/>
        <w:sz w:val="18"/>
        <w:szCs w:val="18"/>
      </w:rPr>
    </w:lvl>
    <w:lvl w:ilvl="1" w:tplc="3648B75C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B9EE53F8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CCB03C0C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ED86AD2E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2F986048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  <w:lvl w:ilvl="6" w:tplc="067404E2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B35C5234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8" w:tplc="1F8A528A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</w:abstractNum>
  <w:abstractNum w:abstractNumId="3" w15:restartNumberingAfterBreak="0">
    <w:nsid w:val="41F91DB4"/>
    <w:multiLevelType w:val="hybridMultilevel"/>
    <w:tmpl w:val="4DB81D1E"/>
    <w:lvl w:ilvl="0" w:tplc="8F7ADDF0">
      <w:start w:val="1"/>
      <w:numFmt w:val="bullet"/>
      <w:lvlText w:val="•"/>
      <w:lvlJc w:val="left"/>
      <w:pPr>
        <w:ind w:left="775" w:hanging="360"/>
      </w:pPr>
      <w:rPr>
        <w:rFonts w:ascii="OpenSymbol" w:eastAsia="OpenSymbol" w:hAnsi="OpenSymbol" w:hint="default"/>
        <w:w w:val="99"/>
        <w:sz w:val="18"/>
        <w:szCs w:val="18"/>
      </w:rPr>
    </w:lvl>
    <w:lvl w:ilvl="1" w:tplc="E10AB6BC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F0407302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8E305A74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757C72B8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61D24706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  <w:lvl w:ilvl="6" w:tplc="13BEE5CC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40A68A9C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8" w:tplc="270EC94C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</w:abstractNum>
  <w:abstractNum w:abstractNumId="4" w15:restartNumberingAfterBreak="0">
    <w:nsid w:val="60653CD0"/>
    <w:multiLevelType w:val="hybridMultilevel"/>
    <w:tmpl w:val="8E48FA94"/>
    <w:lvl w:ilvl="0" w:tplc="B4362F84">
      <w:start w:val="1"/>
      <w:numFmt w:val="bullet"/>
      <w:lvlText w:val="•"/>
      <w:lvlJc w:val="left"/>
      <w:pPr>
        <w:ind w:left="775" w:hanging="360"/>
      </w:pPr>
      <w:rPr>
        <w:rFonts w:ascii="OpenSymbol" w:eastAsia="OpenSymbol" w:hAnsi="OpenSymbol" w:hint="default"/>
        <w:w w:val="99"/>
        <w:sz w:val="18"/>
        <w:szCs w:val="18"/>
      </w:rPr>
    </w:lvl>
    <w:lvl w:ilvl="1" w:tplc="366AF3A8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02BC3E54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893656C4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1FC427CC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36FCC496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  <w:lvl w:ilvl="6" w:tplc="685AC580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3A5C65D2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8" w:tplc="A11C504A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</w:abstractNum>
  <w:abstractNum w:abstractNumId="5" w15:restartNumberingAfterBreak="0">
    <w:nsid w:val="7F181E95"/>
    <w:multiLevelType w:val="hybridMultilevel"/>
    <w:tmpl w:val="CAA486E4"/>
    <w:lvl w:ilvl="0" w:tplc="6EB205E4">
      <w:start w:val="1"/>
      <w:numFmt w:val="bullet"/>
      <w:lvlText w:val="•"/>
      <w:lvlJc w:val="left"/>
      <w:pPr>
        <w:ind w:left="775" w:hanging="360"/>
      </w:pPr>
      <w:rPr>
        <w:rFonts w:ascii="OpenSymbol" w:eastAsia="OpenSymbol" w:hAnsi="OpenSymbol" w:hint="default"/>
        <w:w w:val="99"/>
        <w:sz w:val="18"/>
        <w:szCs w:val="18"/>
      </w:rPr>
    </w:lvl>
    <w:lvl w:ilvl="1" w:tplc="5FBC3A6E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1F509FBC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92E6E7DE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BA5CD224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58A08C9C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  <w:lvl w:ilvl="6" w:tplc="BB682770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740092C0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8" w:tplc="64847B94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69"/>
    <w:rsid w:val="00134969"/>
    <w:rsid w:val="00180405"/>
    <w:rsid w:val="00193D7D"/>
    <w:rsid w:val="00230E87"/>
    <w:rsid w:val="002D1A5D"/>
    <w:rsid w:val="004E0586"/>
    <w:rsid w:val="005D2F5E"/>
    <w:rsid w:val="008537FB"/>
    <w:rsid w:val="008B1B09"/>
    <w:rsid w:val="008F4D72"/>
    <w:rsid w:val="009D0C94"/>
    <w:rsid w:val="00A27057"/>
    <w:rsid w:val="00D3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5AB3F"/>
  <w15:docId w15:val="{AEE92AC0-C30D-464E-BECB-5023CE19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4188"/>
      <w:outlineLvl w:val="0"/>
    </w:pPr>
    <w:rPr>
      <w:rFonts w:ascii="Arial Narrow" w:eastAsia="Arial Narrow" w:hAnsi="Arial Narrow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  <w:ind w:left="775" w:hanging="360"/>
    </w:pPr>
    <w:rPr>
      <w:rFonts w:ascii="Arial Narrow" w:eastAsia="Arial Narrow" w:hAnsi="Arial Narrow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30E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0E87"/>
  </w:style>
  <w:style w:type="paragraph" w:styleId="Pieddepage">
    <w:name w:val="footer"/>
    <w:basedOn w:val="Normal"/>
    <w:link w:val="PieddepageCar"/>
    <w:uiPriority w:val="99"/>
    <w:unhideWhenUsed/>
    <w:rsid w:val="00230E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0E87"/>
  </w:style>
  <w:style w:type="character" w:styleId="Lienhypertexte">
    <w:name w:val="Hyperlink"/>
    <w:basedOn w:val="Policepardfaut"/>
    <w:uiPriority w:val="99"/>
    <w:unhideWhenUsed/>
    <w:rsid w:val="00193D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odinat@free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h.fourneret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d-257090@fscf-bfc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scf-fcomte.fr/instanc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cf-bfc.fr/res/voir/162/RIB-du-Comite-Region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d-257090@fscf-bfc.fr" TargetMode="External"/><Relationship Id="rId1" Type="http://schemas.openxmlformats.org/officeDocument/2006/relationships/hyperlink" Target="mailto:cd-257090@fscf-bf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1_Formation_PRESENTATION_30_11_2018</vt:lpstr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1_Formation_PRESENTATION_30_11_2018</dc:title>
  <dc:creator>Proprietaire</dc:creator>
  <cp:lastModifiedBy>Propriétaire</cp:lastModifiedBy>
  <cp:revision>5</cp:revision>
  <dcterms:created xsi:type="dcterms:W3CDTF">2019-12-19T10:11:00Z</dcterms:created>
  <dcterms:modified xsi:type="dcterms:W3CDTF">2019-12-19T10:17:00Z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LastSaved">
    <vt:filetime>2019-06-20T00:00:00Z</vt:filetime>
  </property>
</Properties>
</file>