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2"/>
          <w:szCs w:val="32"/>
          <w:u w:val="single"/>
        </w:rPr>
        <w:t>REGLEMENT Compétitions Masculines du 5 mars 2023 à Dole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b/>
          <w:bCs/>
          <w:sz w:val="28"/>
          <w:szCs w:val="28"/>
          <w:u w:val="single"/>
        </w:rPr>
        <w:t>Pour les pupilles/adultes</w:t>
      </w:r>
      <w:r>
        <w:rPr>
          <w:b/>
          <w:bCs/>
          <w:sz w:val="28"/>
          <w:szCs w:val="28"/>
        </w:rPr>
        <w:t xml:space="preserve"> :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formule principale retenue est le championnat par catégories d’âge (Poussin, Benjamin et Minime), et c’est celle-ci qui donnera le palmarès du Championnat départemental individuel.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Chaque gymnaste pourra réaliser le degré qu’il souhaite à chacun des </w:t>
      </w:r>
      <w:r>
        <w:rPr>
          <w:b/>
          <w:bCs/>
          <w:sz w:val="28"/>
          <w:szCs w:val="28"/>
          <w:u w:val="single"/>
        </w:rPr>
        <w:t>6 agrès</w:t>
      </w:r>
      <w:r>
        <w:rPr>
          <w:b/>
          <w:bCs/>
          <w:sz w:val="28"/>
          <w:szCs w:val="28"/>
        </w:rPr>
        <w:t>, la majoration correspondante s’appliquera. Cela implique que la traditionnelle formule avec les sous catégories 1 et 2 est abolie.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Minimum 2 juges par club avec des choix d’agrès différents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Catégories :   Pupilles</w:t>
      </w:r>
    </w:p>
    <w:p>
      <w:pPr>
        <w:pStyle w:val="Normal"/>
        <w:suppressAutoHyphens w:val="false"/>
        <w:rPr>
          <w:rFonts w:ascii="LiberationSerif" w:hAnsi="LiberationSerif" w:cs="LiberationSerif"/>
          <w:color w:val="auto"/>
          <w:kern w:val="0"/>
          <w:sz w:val="20"/>
          <w:szCs w:val="20"/>
        </w:rPr>
      </w:pP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Poussin : années 2012-2013</w:t>
      </w:r>
    </w:p>
    <w:p>
      <w:pPr>
        <w:pStyle w:val="Normal"/>
        <w:suppressAutoHyphens w:val="false"/>
        <w:rPr>
          <w:rFonts w:ascii="LiberationSerif" w:hAnsi="LiberationSerif" w:cs="LiberationSerif"/>
          <w:color w:val="auto"/>
          <w:kern w:val="0"/>
          <w:sz w:val="20"/>
          <w:szCs w:val="20"/>
        </w:rPr>
      </w:pP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Benjamin : années 2010-2011</w:t>
      </w:r>
    </w:p>
    <w:p>
      <w:pPr>
        <w:pStyle w:val="Normal"/>
        <w:rPr>
          <w:rFonts w:ascii="LiberationSerif" w:hAnsi="LiberationSerif" w:cs="LiberationSerif"/>
          <w:color w:val="auto"/>
          <w:kern w:val="0"/>
          <w:sz w:val="20"/>
          <w:szCs w:val="20"/>
        </w:rPr>
      </w:pP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Minimes : années 20</w:t>
      </w: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08</w:t>
      </w: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-20</w:t>
      </w: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09</w:t>
      </w:r>
    </w:p>
    <w:p>
      <w:pPr>
        <w:pStyle w:val="Normal"/>
        <w:rPr>
          <w:rFonts w:ascii="LiberationSerif" w:hAnsi="LiberationSerif" w:cs="LiberationSerif"/>
          <w:color w:val="auto"/>
          <w:kern w:val="0"/>
          <w:sz w:val="20"/>
          <w:szCs w:val="20"/>
        </w:rPr>
      </w:pP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 xml:space="preserve">                   </w:t>
      </w: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Adultes</w:t>
      </w:r>
    </w:p>
    <w:p>
      <w:pPr>
        <w:pStyle w:val="Normal"/>
        <w:suppressAutoHyphens w:val="false"/>
        <w:rPr>
          <w:rFonts w:ascii="LiberationSerif" w:hAnsi="LiberationSerif" w:cs="LiberationSerif"/>
          <w:color w:val="auto"/>
          <w:kern w:val="0"/>
          <w:sz w:val="20"/>
          <w:szCs w:val="20"/>
        </w:rPr>
      </w:pP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Cadet : années 2006-2007</w:t>
      </w:r>
    </w:p>
    <w:p>
      <w:pPr>
        <w:pStyle w:val="Normal"/>
        <w:suppressAutoHyphens w:val="false"/>
        <w:rPr>
          <w:rFonts w:ascii="LiberationSerif" w:hAnsi="LiberationSerif" w:cs="LiberationSerif"/>
          <w:color w:val="auto"/>
          <w:kern w:val="0"/>
          <w:sz w:val="20"/>
          <w:szCs w:val="20"/>
        </w:rPr>
      </w:pP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Junior : années 2004-2005</w:t>
      </w:r>
    </w:p>
    <w:p>
      <w:pPr>
        <w:pStyle w:val="Normal"/>
        <w:suppressAutoHyphens w:val="false"/>
        <w:rPr>
          <w:rFonts w:ascii="LiberationSerif" w:hAnsi="LiberationSerif" w:cs="LiberationSerif"/>
          <w:color w:val="auto"/>
          <w:kern w:val="0"/>
          <w:sz w:val="20"/>
          <w:szCs w:val="20"/>
        </w:rPr>
      </w:pP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Senior : années 2003 et avant</w:t>
      </w:r>
    </w:p>
    <w:p>
      <w:pPr>
        <w:pStyle w:val="Normal"/>
        <w:rPr>
          <w:rFonts w:ascii="LiberationSerif" w:hAnsi="LiberationSerif" w:cs="LiberationSerif"/>
          <w:color w:val="auto"/>
          <w:kern w:val="0"/>
          <w:sz w:val="20"/>
          <w:szCs w:val="20"/>
        </w:rPr>
      </w:pPr>
      <w:r>
        <w:rPr>
          <w:rFonts w:cs="LiberationSerif" w:ascii="LiberationSerif" w:hAnsi="LiberationSerif"/>
          <w:color w:val="auto"/>
          <w:kern w:val="0"/>
          <w:sz w:val="20"/>
          <w:szCs w:val="20"/>
        </w:rPr>
        <w:t>Vétéran : années 1986 et avant</w:t>
      </w:r>
    </w:p>
    <w:p>
      <w:pPr>
        <w:pStyle w:val="Normal"/>
        <w:rPr>
          <w:rFonts w:ascii="LiberationSerif" w:hAnsi="LiberationSerif" w:cs="LiberationSerif"/>
          <w:color w:val="auto"/>
          <w:kern w:val="0"/>
          <w:sz w:val="20"/>
          <w:szCs w:val="20"/>
        </w:rPr>
      </w:pPr>
      <w:r>
        <w:rPr>
          <w:rFonts w:cs="LiberationSerif" w:ascii="LiberationSerif" w:hAnsi="LiberationSerif"/>
          <w:color w:val="auto"/>
          <w:kern w:val="0"/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Récompenses 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En principe, les 3 premiers par catégorie seront médaillés ; s’il s’avère qu’une catégorie présente un nombre très important de gymnastes, nous déciderons conjointement de récompenser les suivants.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En raison du faible effectif d’adultes sur le cd, la compétition se déroule sur la même formule et avec les pupilles.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szCs w:val="28"/>
          <w:u w:val="single"/>
        </w:rPr>
        <w:t>Pour les jeunes poussins</w:t>
      </w:r>
      <w:r>
        <w:rPr>
          <w:b/>
          <w:bCs/>
          <w:sz w:val="28"/>
          <w:szCs w:val="28"/>
        </w:rPr>
        <w:t xml:space="preserve">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Compétition des badges : classement par catégorie d'âge  sur les 6 agrès en suivant le tableau de répartitions des points. Chaque gymnaste ayant obtenu un badge sera appelé pour la remise de son badge par ordre alphabétique et niveau de badge.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72390</wp:posOffset>
            </wp:positionH>
            <wp:positionV relativeFrom="paragraph">
              <wp:posOffset>225425</wp:posOffset>
            </wp:positionV>
            <wp:extent cx="5593715" cy="1799590"/>
            <wp:effectExtent l="0" t="0" r="0" b="0"/>
            <wp:wrapTopAndBottom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200"/>
        <w:rPr/>
      </w:pPr>
      <w:r>
        <w:rPr/>
        <w:t>Pour l’inscription des jeunes poussins sur le fichier joint, dans la dernière colonne indiquer l’année de naissance : 2014 ou 2015 ou 2016  .         Nb de juges : minimum 2 juges par club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0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000000"/>
      <w:kern w:val="2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rsid w:val="00dc5b90"/>
    <w:pPr>
      <w:spacing w:lineRule="auto" w:line="276" w:before="0" w:after="140"/>
    </w:pPr>
    <w:rPr/>
  </w:style>
  <w:style w:type="paragraph" w:styleId="Liste">
    <w:name w:val="List"/>
    <w:basedOn w:val="Corpsdetexte"/>
    <w:rsid w:val="00dc5b90"/>
    <w:pPr/>
    <w:rPr>
      <w:rFonts w:cs="Arial"/>
    </w:rPr>
  </w:style>
  <w:style w:type="paragraph" w:styleId="Lgende" w:customStyle="1">
    <w:name w:val="Caption"/>
    <w:basedOn w:val="Normal"/>
    <w:qFormat/>
    <w:rsid w:val="00dc5b90"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Normal"/>
    <w:qFormat/>
    <w:rsid w:val="00dc5b90"/>
    <w:pPr>
      <w:suppressLineNumbers/>
    </w:pPr>
    <w:rPr>
      <w:rFonts w:cs="Arial"/>
    </w:rPr>
  </w:style>
  <w:style w:type="paragraph" w:styleId="Titreprincipal">
    <w:name w:val="Title"/>
    <w:basedOn w:val="Normal"/>
    <w:qFormat/>
    <w:rsid w:val="00dc5b9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LibreOffice/7.3.7.2$Windows_x86 LibreOffice_project/e114eadc50a9ff8d8c8a0567d6da8f454beeb84f</Application>
  <AppVersion>15.0000</AppVersion>
  <Pages>1</Pages>
  <Words>246</Words>
  <Characters>1294</Characters>
  <CharactersWithSpaces>1553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2023-01-09T16:21:00Z</dcterms:created>
  <dc:creator>PROST</dc:creator>
  <dc:description/>
  <dc:language>fr-FR</dc:language>
  <cp:lastModifiedBy/>
  <dcterms:modified xsi:type="dcterms:W3CDTF">2023-01-09T18:02:24Z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